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C8B6" w14:textId="77777777" w:rsidR="00B50952" w:rsidRPr="00AC6D59" w:rsidRDefault="00B50952" w:rsidP="00B50952">
      <w:pPr>
        <w:rPr>
          <w:rFonts w:ascii="Times New Roman" w:eastAsia="標楷體" w:hAnsi="Times New Roman" w:cs="Times New Roman"/>
        </w:rPr>
      </w:pPr>
      <w:r w:rsidRPr="00AC6D59">
        <w:rPr>
          <w:rFonts w:ascii="Times New Roman" w:eastAsia="標楷體" w:hAnsi="Times New Roman" w:cs="Times New Roman"/>
        </w:rPr>
        <w:t>114</w:t>
      </w:r>
      <w:r w:rsidRPr="00AC6D59">
        <w:rPr>
          <w:rFonts w:ascii="Times New Roman" w:eastAsia="標楷體" w:hAnsi="Times New Roman" w:cs="Times New Roman"/>
        </w:rPr>
        <w:t>學年台灣營建管理學會</w:t>
      </w:r>
      <w:proofErr w:type="gramStart"/>
      <w:r w:rsidRPr="00AC6D59">
        <w:rPr>
          <w:rFonts w:ascii="Times New Roman" w:eastAsia="標楷體" w:hAnsi="Times New Roman" w:cs="Times New Roman"/>
        </w:rPr>
        <w:t>碩</w:t>
      </w:r>
      <w:proofErr w:type="gramEnd"/>
      <w:r w:rsidRPr="00AC6D59">
        <w:rPr>
          <w:rFonts w:ascii="Times New Roman" w:eastAsia="標楷體" w:hAnsi="Times New Roman" w:cs="Times New Roman"/>
        </w:rPr>
        <w:t>博士優秀論文獎</w:t>
      </w:r>
    </w:p>
    <w:p w14:paraId="1916BF59" w14:textId="77777777" w:rsidR="00B50952" w:rsidRDefault="00B50952" w:rsidP="00B50952">
      <w:pPr>
        <w:ind w:left="240" w:hangingChars="100" w:hanging="240"/>
        <w:rPr>
          <w:rFonts w:ascii="Times New Roman" w:eastAsia="標楷體" w:hAnsi="Times New Roman" w:cs="Times New Roman"/>
        </w:rPr>
      </w:pPr>
      <w:r w:rsidRPr="00AC6D59">
        <w:rPr>
          <w:rFonts w:ascii="Times New Roman" w:eastAsia="標楷體" w:hAnsi="Times New Roman" w:cs="Times New Roman"/>
        </w:rPr>
        <w:t>Taiwan Construction Management Association Best Thesis Award Application (114 Academic Year)</w:t>
      </w:r>
    </w:p>
    <w:p w14:paraId="5E74FBE9" w14:textId="77777777" w:rsidR="00B50952" w:rsidRDefault="00B50952" w:rsidP="00B50952">
      <w:pPr>
        <w:ind w:left="240" w:hangingChars="100" w:hanging="240"/>
        <w:rPr>
          <w:rFonts w:ascii="Times New Roman" w:eastAsia="標楷體" w:hAnsi="Times New Roman" w:cs="Times New Roman"/>
        </w:rPr>
      </w:pPr>
    </w:p>
    <w:p w14:paraId="763BB337" w14:textId="77777777" w:rsidR="00B50952" w:rsidRPr="00B50952" w:rsidRDefault="000D019C" w:rsidP="00B50952">
      <w:pPr>
        <w:ind w:left="240" w:hangingChars="100" w:hanging="240"/>
        <w:rPr>
          <w:rFonts w:ascii="Times New Roman" w:eastAsia="標楷體" w:hAnsi="Times New Roman" w:cs="Times New Roman"/>
          <w:b/>
          <w:bCs/>
        </w:rPr>
      </w:pPr>
      <w:r w:rsidRPr="00B50952">
        <w:rPr>
          <w:rFonts w:ascii="Times New Roman" w:eastAsia="標楷體" w:hAnsi="Times New Roman" w:cs="Times New Roman"/>
          <w:b/>
          <w:bCs/>
        </w:rPr>
        <w:t>主旨</w:t>
      </w:r>
      <w:r w:rsidRPr="00B50952">
        <w:rPr>
          <w:rFonts w:ascii="Times New Roman" w:eastAsia="標楷體" w:hAnsi="Times New Roman" w:cs="Times New Roman"/>
          <w:b/>
          <w:bCs/>
        </w:rPr>
        <w:t>:</w:t>
      </w:r>
    </w:p>
    <w:p w14:paraId="166855CA" w14:textId="77777777" w:rsidR="00B50952" w:rsidRDefault="000D019C" w:rsidP="00B50952">
      <w:pPr>
        <w:ind w:left="240" w:hangingChars="100" w:hanging="240"/>
        <w:rPr>
          <w:rFonts w:ascii="Times New Roman" w:eastAsia="標楷體" w:hAnsi="Times New Roman" w:cs="Times New Roman"/>
        </w:rPr>
      </w:pPr>
      <w:r w:rsidRPr="000D019C">
        <w:rPr>
          <w:rFonts w:ascii="Times New Roman" w:eastAsia="標楷體" w:hAnsi="Times New Roman" w:cs="Times New Roman"/>
        </w:rPr>
        <w:t>114</w:t>
      </w:r>
      <w:r w:rsidRPr="000D019C">
        <w:rPr>
          <w:rFonts w:ascii="Times New Roman" w:eastAsia="標楷體" w:hAnsi="Times New Roman" w:cs="Times New Roman"/>
        </w:rPr>
        <w:t>學年台灣營建管理學會</w:t>
      </w:r>
      <w:proofErr w:type="gramStart"/>
      <w:r w:rsidRPr="000D019C">
        <w:rPr>
          <w:rFonts w:ascii="Times New Roman" w:eastAsia="標楷體" w:hAnsi="Times New Roman" w:cs="Times New Roman"/>
        </w:rPr>
        <w:t>碩</w:t>
      </w:r>
      <w:proofErr w:type="gramEnd"/>
      <w:r w:rsidRPr="000D019C">
        <w:rPr>
          <w:rFonts w:ascii="Times New Roman" w:eastAsia="標楷體" w:hAnsi="Times New Roman" w:cs="Times New Roman"/>
        </w:rPr>
        <w:t>博士優秀論文獎</w:t>
      </w:r>
      <w:r w:rsidRPr="000D019C">
        <w:rPr>
          <w:rFonts w:ascii="Times New Roman" w:eastAsia="標楷體" w:hAnsi="Times New Roman" w:cs="Times New Roman"/>
        </w:rPr>
        <w:t> Taiwan Construction Management</w:t>
      </w:r>
    </w:p>
    <w:p w14:paraId="78054EE3" w14:textId="0E6D692B" w:rsidR="000D019C" w:rsidRPr="000D019C" w:rsidRDefault="000D019C" w:rsidP="00261D5F">
      <w:pPr>
        <w:rPr>
          <w:rFonts w:ascii="Times New Roman" w:eastAsia="標楷體" w:hAnsi="Times New Roman" w:cs="Times New Roman"/>
        </w:rPr>
      </w:pPr>
      <w:r w:rsidRPr="000D019C">
        <w:rPr>
          <w:rFonts w:ascii="Times New Roman" w:eastAsia="標楷體" w:hAnsi="Times New Roman" w:cs="Times New Roman"/>
        </w:rPr>
        <w:t>Association Best Thesis Award Application (114 Academic Year)</w:t>
      </w:r>
    </w:p>
    <w:p w14:paraId="7EB0593D" w14:textId="77777777" w:rsidR="000D019C" w:rsidRPr="00B50952" w:rsidRDefault="000D019C" w:rsidP="000D019C">
      <w:pPr>
        <w:rPr>
          <w:rFonts w:ascii="Times New Roman" w:eastAsia="標楷體" w:hAnsi="Times New Roman" w:cs="Times New Roman"/>
          <w:b/>
          <w:bCs/>
        </w:rPr>
      </w:pPr>
      <w:r w:rsidRPr="000D019C">
        <w:rPr>
          <w:rFonts w:ascii="Times New Roman" w:eastAsia="標楷體" w:hAnsi="Times New Roman" w:cs="Times New Roman"/>
        </w:rPr>
        <w:br/>
      </w:r>
      <w:r w:rsidRPr="00B50952">
        <w:rPr>
          <w:rFonts w:ascii="Times New Roman" w:eastAsia="標楷體" w:hAnsi="Times New Roman" w:cs="Times New Roman"/>
          <w:b/>
          <w:bCs/>
        </w:rPr>
        <w:t>說明</w:t>
      </w:r>
      <w:r w:rsidRPr="00B50952">
        <w:rPr>
          <w:rFonts w:ascii="Times New Roman" w:eastAsia="標楷體" w:hAnsi="Times New Roman" w:cs="Times New Roman"/>
          <w:b/>
          <w:bCs/>
        </w:rPr>
        <w:t>:</w:t>
      </w:r>
    </w:p>
    <w:p w14:paraId="4E5C8640" w14:textId="77777777" w:rsidR="000D019C" w:rsidRPr="000D019C" w:rsidRDefault="000D019C" w:rsidP="000D019C">
      <w:pPr>
        <w:rPr>
          <w:rFonts w:ascii="Times New Roman" w:eastAsia="標楷體" w:hAnsi="Times New Roman" w:cs="Times New Roman"/>
        </w:rPr>
      </w:pPr>
      <w:r w:rsidRPr="000D019C">
        <w:rPr>
          <w:rFonts w:ascii="Times New Roman" w:eastAsia="標楷體" w:hAnsi="Times New Roman" w:cs="Times New Roman"/>
        </w:rPr>
        <w:t>一、社團法人台灣營建管理學會為推廣國內營建管理研究成果，並鼓勵臺灣營建管理人才培育，特設置台灣營建管理學會</w:t>
      </w:r>
      <w:proofErr w:type="gramStart"/>
      <w:r w:rsidRPr="000D019C">
        <w:rPr>
          <w:rFonts w:ascii="Times New Roman" w:eastAsia="標楷體" w:hAnsi="Times New Roman" w:cs="Times New Roman"/>
        </w:rPr>
        <w:t>碩</w:t>
      </w:r>
      <w:proofErr w:type="gramEnd"/>
      <w:r w:rsidRPr="000D019C">
        <w:rPr>
          <w:rFonts w:ascii="Times New Roman" w:eastAsia="標楷體" w:hAnsi="Times New Roman" w:cs="Times New Roman"/>
        </w:rPr>
        <w:t>博士優秀論文獎項，歡迎</w:t>
      </w:r>
      <w:r w:rsidRPr="000D019C">
        <w:rPr>
          <w:rFonts w:ascii="Times New Roman" w:eastAsia="標楷體" w:hAnsi="Times New Roman" w:cs="Times New Roman"/>
        </w:rPr>
        <w:t>114</w:t>
      </w:r>
      <w:r w:rsidRPr="000D019C">
        <w:rPr>
          <w:rFonts w:ascii="Times New Roman" w:eastAsia="標楷體" w:hAnsi="Times New Roman" w:cs="Times New Roman"/>
        </w:rPr>
        <w:t>學年度的碩博士畢業生踴躍申請。</w:t>
      </w:r>
    </w:p>
    <w:p w14:paraId="4E97204A" w14:textId="77777777" w:rsidR="000D019C" w:rsidRPr="000D019C" w:rsidRDefault="000D019C" w:rsidP="000D019C">
      <w:pPr>
        <w:rPr>
          <w:rFonts w:ascii="Times New Roman" w:eastAsia="標楷體" w:hAnsi="Times New Roman" w:cs="Times New Roman"/>
        </w:rPr>
      </w:pPr>
      <w:r w:rsidRPr="000D019C">
        <w:rPr>
          <w:rFonts w:ascii="Times New Roman" w:eastAsia="標楷體" w:hAnsi="Times New Roman" w:cs="Times New Roman"/>
        </w:rPr>
        <w:br/>
      </w:r>
      <w:r w:rsidRPr="000D019C">
        <w:rPr>
          <w:rFonts w:ascii="Times New Roman" w:eastAsia="標楷體" w:hAnsi="Times New Roman" w:cs="Times New Roman"/>
        </w:rPr>
        <w:t>二、論文獎評選範圍</w:t>
      </w:r>
      <w:r w:rsidRPr="000D019C">
        <w:rPr>
          <w:rFonts w:ascii="Times New Roman" w:eastAsia="標楷體" w:hAnsi="Times New Roman" w:cs="Times New Roman"/>
        </w:rPr>
        <w:t>:</w:t>
      </w:r>
      <w:r w:rsidRPr="000D019C">
        <w:rPr>
          <w:rFonts w:ascii="Times New Roman" w:eastAsia="標楷體" w:hAnsi="Times New Roman" w:cs="Times New Roman"/>
        </w:rPr>
        <w:br/>
      </w:r>
      <w:r w:rsidRPr="000D019C">
        <w:rPr>
          <w:rFonts w:ascii="Times New Roman" w:eastAsia="標楷體" w:hAnsi="Times New Roman" w:cs="Times New Roman"/>
        </w:rPr>
        <w:t>本獎項之申請人提供的論文，應於本獎項辦理之前一學年度於國內各校獲得博士或碩士學位之學位論文。</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三、論文獎申請資格</w:t>
      </w:r>
      <w:r w:rsidRPr="000D019C">
        <w:rPr>
          <w:rFonts w:ascii="Times New Roman" w:eastAsia="標楷體" w:hAnsi="Times New Roman" w:cs="Times New Roman"/>
        </w:rPr>
        <w:t xml:space="preserve"> :</w:t>
      </w:r>
      <w:r w:rsidRPr="000D019C">
        <w:rPr>
          <w:rFonts w:ascii="Times New Roman" w:eastAsia="標楷體" w:hAnsi="Times New Roman" w:cs="Times New Roman"/>
        </w:rPr>
        <w:br/>
      </w:r>
      <w:r w:rsidRPr="000D019C">
        <w:rPr>
          <w:rFonts w:ascii="Times New Roman" w:eastAsia="標楷體" w:hAnsi="Times New Roman" w:cs="Times New Roman"/>
        </w:rPr>
        <w:t>申請人及其指導老師須為台灣營建管理學會會員。若尚未入會，請於</w:t>
      </w:r>
      <w:r w:rsidRPr="000D019C">
        <w:rPr>
          <w:rFonts w:ascii="Times New Roman" w:eastAsia="標楷體" w:hAnsi="Times New Roman" w:cs="Times New Roman"/>
        </w:rPr>
        <w:t xml:space="preserve"> 2026 </w:t>
      </w:r>
      <w:r w:rsidRPr="000D019C">
        <w:rPr>
          <w:rFonts w:ascii="Times New Roman" w:eastAsia="標楷體" w:hAnsi="Times New Roman" w:cs="Times New Roman"/>
        </w:rPr>
        <w:t>年</w:t>
      </w:r>
      <w:r w:rsidRPr="000D019C">
        <w:rPr>
          <w:rFonts w:ascii="Times New Roman" w:eastAsia="標楷體" w:hAnsi="Times New Roman" w:cs="Times New Roman"/>
        </w:rPr>
        <w:t xml:space="preserve"> 10 </w:t>
      </w:r>
      <w:r w:rsidRPr="000D019C">
        <w:rPr>
          <w:rFonts w:ascii="Times New Roman" w:eastAsia="標楷體" w:hAnsi="Times New Roman" w:cs="Times New Roman"/>
        </w:rPr>
        <w:t>月</w:t>
      </w:r>
      <w:r w:rsidRPr="000D019C">
        <w:rPr>
          <w:rFonts w:ascii="Times New Roman" w:eastAsia="標楷體" w:hAnsi="Times New Roman" w:cs="Times New Roman"/>
        </w:rPr>
        <w:t xml:space="preserve"> 31 </w:t>
      </w:r>
      <w:r w:rsidRPr="000D019C">
        <w:rPr>
          <w:rFonts w:ascii="Times New Roman" w:eastAsia="標楷體" w:hAnsi="Times New Roman" w:cs="Times New Roman"/>
        </w:rPr>
        <w:t>日前完成會員申請並通過審核，逾期將不受理博士（碩士）優秀論文獎之申請。</w:t>
      </w:r>
      <w:r w:rsidRPr="000D019C">
        <w:rPr>
          <w:rFonts w:ascii="Times New Roman" w:eastAsia="標楷體" w:hAnsi="Times New Roman" w:cs="Times New Roman"/>
        </w:rPr>
        <w:br/>
      </w:r>
      <w:r w:rsidRPr="000D019C">
        <w:rPr>
          <w:rFonts w:ascii="Times New Roman" w:eastAsia="標楷體" w:hAnsi="Times New Roman" w:cs="Times New Roman"/>
        </w:rPr>
        <w:t>會員申請連結：</w:t>
      </w:r>
      <w:hyperlink r:id="rId7" w:tgtFrame="_blank" w:history="1">
        <w:r w:rsidRPr="000D019C">
          <w:rPr>
            <w:rStyle w:val="ae"/>
            <w:rFonts w:ascii="Times New Roman" w:eastAsia="標楷體" w:hAnsi="Times New Roman" w:cs="Times New Roman"/>
          </w:rPr>
          <w:t>https://www.taicma.org.tw/Member/SignUp</w:t>
        </w:r>
      </w:hyperlink>
      <w:r w:rsidRPr="000D019C">
        <w:rPr>
          <w:rFonts w:ascii="Times New Roman" w:eastAsia="標楷體" w:hAnsi="Times New Roman" w:cs="Times New Roman"/>
        </w:rPr>
        <w:br/>
      </w:r>
      <w:r w:rsidRPr="000D019C">
        <w:rPr>
          <w:rFonts w:ascii="Times New Roman" w:eastAsia="標楷體" w:hAnsi="Times New Roman" w:cs="Times New Roman"/>
        </w:rPr>
        <w:t>入會申請說明：</w:t>
      </w:r>
      <w:hyperlink r:id="rId8" w:tgtFrame="_blank" w:history="1">
        <w:r w:rsidRPr="000D019C">
          <w:rPr>
            <w:rStyle w:val="ae"/>
            <w:rFonts w:ascii="Times New Roman" w:eastAsia="標楷體" w:hAnsi="Times New Roman" w:cs="Times New Roman"/>
          </w:rPr>
          <w:t>https://www.taicma.org.tw/membership</w:t>
        </w:r>
      </w:hyperlink>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四、論文獎申請人應提供以下申請資料</w:t>
      </w:r>
      <w:r w:rsidRPr="000D019C">
        <w:rPr>
          <w:rFonts w:ascii="Times New Roman" w:eastAsia="標楷體" w:hAnsi="Times New Roman" w:cs="Times New Roman"/>
        </w:rPr>
        <w:t>:</w:t>
      </w: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w:t>
      </w:r>
      <w:r w:rsidRPr="000D019C">
        <w:rPr>
          <w:rFonts w:ascii="Times New Roman" w:eastAsia="標楷體" w:hAnsi="Times New Roman" w:cs="Times New Roman"/>
        </w:rPr>
        <w:t>請下載報名表填寫完成，並請指導教授簽章</w:t>
      </w:r>
      <w:r w:rsidRPr="000D019C">
        <w:rPr>
          <w:rFonts w:ascii="Times New Roman" w:eastAsia="標楷體" w:hAnsi="Times New Roman" w:cs="Times New Roman"/>
        </w:rPr>
        <w:br/>
        <w:t>(</w:t>
      </w:r>
      <w:r w:rsidRPr="000D019C">
        <w:rPr>
          <w:rFonts w:ascii="Times New Roman" w:eastAsia="標楷體" w:hAnsi="Times New Roman" w:cs="Times New Roman"/>
        </w:rPr>
        <w:t>二</w:t>
      </w:r>
      <w:r w:rsidRPr="000D019C">
        <w:rPr>
          <w:rFonts w:ascii="Times New Roman" w:eastAsia="標楷體" w:hAnsi="Times New Roman" w:cs="Times New Roman"/>
        </w:rPr>
        <w:t>)</w:t>
      </w:r>
      <w:r w:rsidRPr="000D019C">
        <w:rPr>
          <w:rFonts w:ascii="Times New Roman" w:eastAsia="標楷體" w:hAnsi="Times New Roman" w:cs="Times New Roman"/>
        </w:rPr>
        <w:t>請提供論文考試審定書</w:t>
      </w:r>
      <w:r w:rsidRPr="000D019C">
        <w:rPr>
          <w:rFonts w:ascii="Times New Roman" w:eastAsia="標楷體" w:hAnsi="Times New Roman" w:cs="Times New Roman"/>
        </w:rPr>
        <w:br/>
        <w:t>(</w:t>
      </w:r>
      <w:r w:rsidRPr="000D019C">
        <w:rPr>
          <w:rFonts w:ascii="Times New Roman" w:eastAsia="標楷體" w:hAnsi="Times New Roman" w:cs="Times New Roman"/>
        </w:rPr>
        <w:t>三</w:t>
      </w:r>
      <w:r w:rsidRPr="000D019C">
        <w:rPr>
          <w:rFonts w:ascii="Times New Roman" w:eastAsia="標楷體" w:hAnsi="Times New Roman" w:cs="Times New Roman"/>
        </w:rPr>
        <w:t>)</w:t>
      </w:r>
      <w:r w:rsidRPr="000D019C">
        <w:rPr>
          <w:rFonts w:ascii="Times New Roman" w:eastAsia="標楷體" w:hAnsi="Times New Roman" w:cs="Times New Roman"/>
        </w:rPr>
        <w:t>請提供</w:t>
      </w:r>
      <w:proofErr w:type="gramStart"/>
      <w:r w:rsidRPr="000D019C">
        <w:rPr>
          <w:rFonts w:ascii="Times New Roman" w:eastAsia="標楷體" w:hAnsi="Times New Roman" w:cs="Times New Roman"/>
        </w:rPr>
        <w:t>碩</w:t>
      </w:r>
      <w:proofErr w:type="gramEnd"/>
      <w:r w:rsidRPr="000D019C">
        <w:rPr>
          <w:rFonts w:ascii="Times New Roman" w:eastAsia="標楷體" w:hAnsi="Times New Roman" w:cs="Times New Roman"/>
        </w:rPr>
        <w:t>博士完整論文</w:t>
      </w:r>
      <w:r w:rsidRPr="000D019C">
        <w:rPr>
          <w:rFonts w:ascii="Times New Roman" w:eastAsia="標楷體" w:hAnsi="Times New Roman" w:cs="Times New Roman"/>
        </w:rPr>
        <w:t xml:space="preserve"> (</w:t>
      </w:r>
      <w:r w:rsidRPr="000D019C">
        <w:rPr>
          <w:rFonts w:ascii="Times New Roman" w:eastAsia="標楷體" w:hAnsi="Times New Roman" w:cs="Times New Roman"/>
        </w:rPr>
        <w:t>含論文首頁及中英文摘要</w:t>
      </w:r>
      <w:r w:rsidRPr="000D019C">
        <w:rPr>
          <w:rFonts w:ascii="Times New Roman" w:eastAsia="標楷體" w:hAnsi="Times New Roman" w:cs="Times New Roman"/>
        </w:rPr>
        <w:t>)</w:t>
      </w:r>
      <w:r w:rsidRPr="000D019C">
        <w:rPr>
          <w:rFonts w:ascii="Times New Roman" w:eastAsia="標楷體" w:hAnsi="Times New Roman" w:cs="Times New Roman"/>
        </w:rPr>
        <w:br/>
      </w:r>
      <w:r w:rsidRPr="000D019C">
        <w:rPr>
          <w:rFonts w:ascii="Times New Roman" w:eastAsia="標楷體" w:hAnsi="Times New Roman" w:cs="Times New Roman"/>
        </w:rPr>
        <w:t>報名表、論文考試審定書、碩博士完整論文請提供電子檔</w:t>
      </w:r>
      <w:r w:rsidRPr="000D019C">
        <w:rPr>
          <w:rFonts w:ascii="Times New Roman" w:eastAsia="標楷體" w:hAnsi="Times New Roman" w:cs="Times New Roman"/>
        </w:rPr>
        <w:t>(PDF</w:t>
      </w:r>
      <w:r w:rsidRPr="000D019C">
        <w:rPr>
          <w:rFonts w:ascii="Times New Roman" w:eastAsia="標楷體" w:hAnsi="Times New Roman" w:cs="Times New Roman"/>
        </w:rPr>
        <w:t>格式</w:t>
      </w:r>
      <w:r w:rsidRPr="000D019C">
        <w:rPr>
          <w:rFonts w:ascii="Times New Roman" w:eastAsia="標楷體" w:hAnsi="Times New Roman" w:cs="Times New Roman"/>
        </w:rPr>
        <w:t>)</w:t>
      </w:r>
      <w:r w:rsidRPr="000D019C">
        <w:rPr>
          <w:rFonts w:ascii="Times New Roman" w:eastAsia="標楷體" w:hAnsi="Times New Roman" w:cs="Times New Roman"/>
        </w:rPr>
        <w:t>，並請依序合併為單一</w:t>
      </w:r>
      <w:r w:rsidRPr="000D019C">
        <w:rPr>
          <w:rFonts w:ascii="Times New Roman" w:eastAsia="標楷體" w:hAnsi="Times New Roman" w:cs="Times New Roman"/>
        </w:rPr>
        <w:t>PDF</w:t>
      </w:r>
      <w:r w:rsidRPr="000D019C">
        <w:rPr>
          <w:rFonts w:ascii="Times New Roman" w:eastAsia="標楷體" w:hAnsi="Times New Roman" w:cs="Times New Roman"/>
        </w:rPr>
        <w:t>檔案。</w:t>
      </w:r>
      <w:r w:rsidRPr="000D019C">
        <w:rPr>
          <w:rFonts w:ascii="Times New Roman" w:eastAsia="標楷體" w:hAnsi="Times New Roman" w:cs="Times New Roman"/>
        </w:rPr>
        <w:br/>
      </w:r>
      <w:r w:rsidRPr="000D019C">
        <w:rPr>
          <w:rFonts w:ascii="Times New Roman" w:eastAsia="標楷體" w:hAnsi="Times New Roman" w:cs="Times New Roman"/>
        </w:rPr>
        <w:lastRenderedPageBreak/>
        <w:br/>
      </w:r>
      <w:r w:rsidRPr="000D019C">
        <w:rPr>
          <w:rFonts w:ascii="Times New Roman" w:eastAsia="標楷體" w:hAnsi="Times New Roman" w:cs="Times New Roman"/>
        </w:rPr>
        <w:t>五、申請時間</w:t>
      </w:r>
      <w:r w:rsidRPr="000D019C">
        <w:rPr>
          <w:rFonts w:ascii="Times New Roman" w:eastAsia="標楷體" w:hAnsi="Times New Roman" w:cs="Times New Roman"/>
        </w:rPr>
        <w:t>:</w:t>
      </w:r>
      <w:r w:rsidRPr="000D019C">
        <w:rPr>
          <w:rFonts w:ascii="Times New Roman" w:eastAsia="標楷體" w:hAnsi="Times New Roman" w:cs="Times New Roman"/>
        </w:rPr>
        <w:br/>
      </w:r>
      <w:r w:rsidRPr="000D019C">
        <w:rPr>
          <w:rFonts w:ascii="Times New Roman" w:eastAsia="標楷體" w:hAnsi="Times New Roman" w:cs="Times New Roman"/>
        </w:rPr>
        <w:t>申請人備妥相關申請資料，申請</w:t>
      </w:r>
      <w:r w:rsidRPr="000D019C">
        <w:rPr>
          <w:rFonts w:ascii="Times New Roman" w:eastAsia="標楷體" w:hAnsi="Times New Roman" w:cs="Times New Roman"/>
        </w:rPr>
        <w:t>114</w:t>
      </w:r>
      <w:proofErr w:type="gramStart"/>
      <w:r w:rsidRPr="000D019C">
        <w:rPr>
          <w:rFonts w:ascii="Times New Roman" w:eastAsia="標楷體" w:hAnsi="Times New Roman" w:cs="Times New Roman"/>
        </w:rPr>
        <w:t>學年度碩博士</w:t>
      </w:r>
      <w:proofErr w:type="gramEnd"/>
      <w:r w:rsidRPr="000D019C">
        <w:rPr>
          <w:rFonts w:ascii="Times New Roman" w:eastAsia="標楷體" w:hAnsi="Times New Roman" w:cs="Times New Roman"/>
        </w:rPr>
        <w:t>優秀論文獎，</w:t>
      </w:r>
      <w:r w:rsidRPr="000D019C">
        <w:rPr>
          <w:rFonts w:ascii="Times New Roman" w:eastAsia="標楷體" w:hAnsi="Times New Roman" w:cs="Times New Roman"/>
        </w:rPr>
        <w:t xml:space="preserve"> </w:t>
      </w:r>
      <w:r w:rsidRPr="000D019C">
        <w:rPr>
          <w:rFonts w:ascii="Times New Roman" w:eastAsia="標楷體" w:hAnsi="Times New Roman" w:cs="Times New Roman"/>
        </w:rPr>
        <w:t>請於</w:t>
      </w:r>
      <w:r w:rsidRPr="000D019C">
        <w:rPr>
          <w:rFonts w:ascii="Times New Roman" w:eastAsia="標楷體" w:hAnsi="Times New Roman" w:cs="Times New Roman"/>
        </w:rPr>
        <w:t>2026</w:t>
      </w:r>
      <w:r w:rsidRPr="000D019C">
        <w:rPr>
          <w:rFonts w:ascii="Times New Roman" w:eastAsia="標楷體" w:hAnsi="Times New Roman" w:cs="Times New Roman"/>
        </w:rPr>
        <w:t>年</w:t>
      </w:r>
      <w:r w:rsidRPr="000D019C">
        <w:rPr>
          <w:rFonts w:ascii="Times New Roman" w:eastAsia="標楷體" w:hAnsi="Times New Roman" w:cs="Times New Roman"/>
        </w:rPr>
        <w:t>10</w:t>
      </w:r>
      <w:r w:rsidRPr="000D019C">
        <w:rPr>
          <w:rFonts w:ascii="Times New Roman" w:eastAsia="標楷體" w:hAnsi="Times New Roman" w:cs="Times New Roman"/>
        </w:rPr>
        <w:t>月</w:t>
      </w:r>
      <w:r w:rsidRPr="000D019C">
        <w:rPr>
          <w:rFonts w:ascii="Times New Roman" w:eastAsia="標楷體" w:hAnsi="Times New Roman" w:cs="Times New Roman"/>
        </w:rPr>
        <w:t>31</w:t>
      </w:r>
      <w:r w:rsidRPr="000D019C">
        <w:rPr>
          <w:rFonts w:ascii="Times New Roman" w:eastAsia="標楷體" w:hAnsi="Times New Roman" w:cs="Times New Roman"/>
        </w:rPr>
        <w:t>日前將申請資料電子檔寄到</w:t>
      </w:r>
      <w:hyperlink r:id="rId9" w:tgtFrame="_blank" w:history="1">
        <w:r w:rsidRPr="000D019C">
          <w:rPr>
            <w:rStyle w:val="ae"/>
            <w:rFonts w:ascii="Times New Roman" w:eastAsia="標楷體" w:hAnsi="Times New Roman" w:cs="Times New Roman"/>
          </w:rPr>
          <w:t>tingkwei@mail.ntust.edu.tw</w:t>
        </w:r>
      </w:hyperlink>
      <w:r w:rsidRPr="000D019C">
        <w:rPr>
          <w:rFonts w:ascii="Times New Roman" w:eastAsia="標楷體" w:hAnsi="Times New Roman" w:cs="Times New Roman"/>
        </w:rPr>
        <w:t>。</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六、申請人應遵守下列規定：</w:t>
      </w: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w:t>
      </w:r>
      <w:r w:rsidRPr="000D019C">
        <w:rPr>
          <w:rFonts w:ascii="Times New Roman" w:eastAsia="標楷體" w:hAnsi="Times New Roman" w:cs="Times New Roman"/>
        </w:rPr>
        <w:t>尊重本獎項評審小組之決議。</w:t>
      </w:r>
      <w:r w:rsidRPr="000D019C">
        <w:rPr>
          <w:rFonts w:ascii="Times New Roman" w:eastAsia="標楷體" w:hAnsi="Times New Roman" w:cs="Times New Roman"/>
        </w:rPr>
        <w:br/>
        <w:t>(</w:t>
      </w:r>
      <w:r w:rsidRPr="000D019C">
        <w:rPr>
          <w:rFonts w:ascii="Times New Roman" w:eastAsia="標楷體" w:hAnsi="Times New Roman" w:cs="Times New Roman"/>
        </w:rPr>
        <w:t>二</w:t>
      </w:r>
      <w:r w:rsidRPr="000D019C">
        <w:rPr>
          <w:rFonts w:ascii="Times New Roman" w:eastAsia="標楷體" w:hAnsi="Times New Roman" w:cs="Times New Roman"/>
        </w:rPr>
        <w:t>)</w:t>
      </w:r>
      <w:r w:rsidRPr="000D019C">
        <w:rPr>
          <w:rFonts w:ascii="Times New Roman" w:eastAsia="標楷體" w:hAnsi="Times New Roman" w:cs="Times New Roman"/>
        </w:rPr>
        <w:t>本獎項公佈前，若同一論文曾在其他論文獎項評審獲獎或正在評審中，應主動告知本學會，以作為評審之重要參考依據。</w:t>
      </w:r>
      <w:r w:rsidRPr="000D019C">
        <w:rPr>
          <w:rFonts w:ascii="Times New Roman" w:eastAsia="標楷體" w:hAnsi="Times New Roman" w:cs="Times New Roman"/>
        </w:rPr>
        <w:br/>
        <w:t>(</w:t>
      </w:r>
      <w:r w:rsidRPr="000D019C">
        <w:rPr>
          <w:rFonts w:ascii="Times New Roman" w:eastAsia="標楷體" w:hAnsi="Times New Roman" w:cs="Times New Roman"/>
        </w:rPr>
        <w:t>三</w:t>
      </w:r>
      <w:r w:rsidRPr="000D019C">
        <w:rPr>
          <w:rFonts w:ascii="Times New Roman" w:eastAsia="標楷體" w:hAnsi="Times New Roman" w:cs="Times New Roman"/>
        </w:rPr>
        <w:t>)</w:t>
      </w:r>
      <w:r w:rsidRPr="000D019C">
        <w:rPr>
          <w:rFonts w:ascii="Times New Roman" w:eastAsia="標楷體" w:hAnsi="Times New Roman" w:cs="Times New Roman"/>
        </w:rPr>
        <w:t>不得有請託、關說、利誘、威脅或其他干擾評審委員及評審程序之情事。</w:t>
      </w:r>
      <w:r w:rsidRPr="000D019C">
        <w:rPr>
          <w:rFonts w:ascii="Times New Roman" w:eastAsia="標楷體" w:hAnsi="Times New Roman" w:cs="Times New Roman"/>
        </w:rPr>
        <w:br/>
        <w:t>(</w:t>
      </w:r>
      <w:r w:rsidRPr="000D019C">
        <w:rPr>
          <w:rFonts w:ascii="Times New Roman" w:eastAsia="標楷體" w:hAnsi="Times New Roman" w:cs="Times New Roman"/>
        </w:rPr>
        <w:t>四</w:t>
      </w:r>
      <w:r w:rsidRPr="000D019C">
        <w:rPr>
          <w:rFonts w:ascii="Times New Roman" w:eastAsia="標楷體" w:hAnsi="Times New Roman" w:cs="Times New Roman"/>
        </w:rPr>
        <w:t>)</w:t>
      </w:r>
      <w:r w:rsidRPr="000D019C">
        <w:rPr>
          <w:rFonts w:ascii="Times New Roman" w:eastAsia="標楷體" w:hAnsi="Times New Roman" w:cs="Times New Roman"/>
        </w:rPr>
        <w:t>參加評選之論文不得有違反學術倫理之情事。</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七、本獎項每學年度評選類別、名額與獎勵如下：</w:t>
      </w:r>
      <w:r w:rsidRPr="000D019C">
        <w:rPr>
          <w:rFonts w:ascii="Times New Roman" w:eastAsia="標楷體" w:hAnsi="Times New Roman" w:cs="Times New Roman"/>
        </w:rPr>
        <w:br/>
      </w:r>
      <w:r w:rsidRPr="000D019C">
        <w:rPr>
          <w:rFonts w:ascii="Times New Roman" w:eastAsia="標楷體" w:hAnsi="Times New Roman" w:cs="Times New Roman"/>
        </w:rPr>
        <w:t>博士論文獎項</w:t>
      </w:r>
      <w:r w:rsidRPr="000D019C">
        <w:rPr>
          <w:rFonts w:ascii="Times New Roman" w:eastAsia="標楷體" w:hAnsi="Times New Roman" w:cs="Times New Roman"/>
        </w:rPr>
        <w:t>:</w:t>
      </w: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 xml:space="preserve">) </w:t>
      </w:r>
      <w:r w:rsidRPr="000D019C">
        <w:rPr>
          <w:rFonts w:ascii="Times New Roman" w:eastAsia="標楷體" w:hAnsi="Times New Roman" w:cs="Times New Roman"/>
        </w:rPr>
        <w:t>特優博士論文獎，獎狀一紙，獎金</w:t>
      </w:r>
      <w:r w:rsidRPr="000D019C">
        <w:rPr>
          <w:rFonts w:ascii="Times New Roman" w:eastAsia="標楷體" w:hAnsi="Times New Roman" w:cs="Times New Roman"/>
        </w:rPr>
        <w:t xml:space="preserve"> 8000 </w:t>
      </w:r>
      <w:r w:rsidRPr="000D019C">
        <w:rPr>
          <w:rFonts w:ascii="Times New Roman" w:eastAsia="標楷體" w:hAnsi="Times New Roman" w:cs="Times New Roman"/>
        </w:rPr>
        <w:t>元新台幣</w:t>
      </w:r>
      <w:r w:rsidRPr="000D019C">
        <w:rPr>
          <w:rFonts w:ascii="Times New Roman" w:eastAsia="標楷體" w:hAnsi="Times New Roman" w:cs="Times New Roman"/>
        </w:rPr>
        <w:br/>
        <w:t>(</w:t>
      </w:r>
      <w:r w:rsidRPr="000D019C">
        <w:rPr>
          <w:rFonts w:ascii="Times New Roman" w:eastAsia="標楷體" w:hAnsi="Times New Roman" w:cs="Times New Roman"/>
        </w:rPr>
        <w:t>二</w:t>
      </w:r>
      <w:r w:rsidRPr="000D019C">
        <w:rPr>
          <w:rFonts w:ascii="Times New Roman" w:eastAsia="標楷體" w:hAnsi="Times New Roman" w:cs="Times New Roman"/>
        </w:rPr>
        <w:t xml:space="preserve">) </w:t>
      </w:r>
      <w:r w:rsidRPr="000D019C">
        <w:rPr>
          <w:rFonts w:ascii="Times New Roman" w:eastAsia="標楷體" w:hAnsi="Times New Roman" w:cs="Times New Roman"/>
        </w:rPr>
        <w:t>優等博士論文獎，獎狀一紙，獎金</w:t>
      </w:r>
      <w:r w:rsidRPr="000D019C">
        <w:rPr>
          <w:rFonts w:ascii="Times New Roman" w:eastAsia="標楷體" w:hAnsi="Times New Roman" w:cs="Times New Roman"/>
        </w:rPr>
        <w:t xml:space="preserve"> 5000 </w:t>
      </w:r>
      <w:r w:rsidRPr="000D019C">
        <w:rPr>
          <w:rFonts w:ascii="Times New Roman" w:eastAsia="標楷體" w:hAnsi="Times New Roman" w:cs="Times New Roman"/>
        </w:rPr>
        <w:t>元新台幣</w:t>
      </w:r>
      <w:r w:rsidRPr="000D019C">
        <w:rPr>
          <w:rFonts w:ascii="Times New Roman" w:eastAsia="標楷體" w:hAnsi="Times New Roman" w:cs="Times New Roman"/>
        </w:rPr>
        <w:br/>
        <w:t>(</w:t>
      </w:r>
      <w:r w:rsidRPr="000D019C">
        <w:rPr>
          <w:rFonts w:ascii="Times New Roman" w:eastAsia="標楷體" w:hAnsi="Times New Roman" w:cs="Times New Roman"/>
        </w:rPr>
        <w:t>三</w:t>
      </w:r>
      <w:r w:rsidRPr="000D019C">
        <w:rPr>
          <w:rFonts w:ascii="Times New Roman" w:eastAsia="標楷體" w:hAnsi="Times New Roman" w:cs="Times New Roman"/>
        </w:rPr>
        <w:t xml:space="preserve">) </w:t>
      </w:r>
      <w:r w:rsidRPr="000D019C">
        <w:rPr>
          <w:rFonts w:ascii="Times New Roman" w:eastAsia="標楷體" w:hAnsi="Times New Roman" w:cs="Times New Roman"/>
        </w:rPr>
        <w:t>佳作博士論文獎，獎狀一紙</w:t>
      </w:r>
      <w:r w:rsidRPr="000D019C">
        <w:rPr>
          <w:rFonts w:ascii="Times New Roman" w:eastAsia="標楷體" w:hAnsi="Times New Roman" w:cs="Times New Roman"/>
        </w:rPr>
        <w:br/>
        <w:t>(</w:t>
      </w:r>
      <w:r w:rsidRPr="000D019C">
        <w:rPr>
          <w:rFonts w:ascii="Times New Roman" w:eastAsia="標楷體" w:hAnsi="Times New Roman" w:cs="Times New Roman"/>
        </w:rPr>
        <w:t>四</w:t>
      </w:r>
      <w:r w:rsidRPr="000D019C">
        <w:rPr>
          <w:rFonts w:ascii="Times New Roman" w:eastAsia="標楷體" w:hAnsi="Times New Roman" w:cs="Times New Roman"/>
        </w:rPr>
        <w:t xml:space="preserve">) </w:t>
      </w:r>
      <w:r w:rsidRPr="000D019C">
        <w:rPr>
          <w:rFonts w:ascii="Times New Roman" w:eastAsia="標楷體" w:hAnsi="Times New Roman" w:cs="Times New Roman"/>
        </w:rPr>
        <w:t>企業博士論文特別獎，頒發獎金與獎狀</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碩士論文獎項</w:t>
      </w:r>
      <w:r w:rsidRPr="000D019C">
        <w:rPr>
          <w:rFonts w:ascii="Times New Roman" w:eastAsia="標楷體" w:hAnsi="Times New Roman" w:cs="Times New Roman"/>
        </w:rPr>
        <w:t>:</w:t>
      </w: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 xml:space="preserve">) </w:t>
      </w:r>
      <w:r w:rsidRPr="000D019C">
        <w:rPr>
          <w:rFonts w:ascii="Times New Roman" w:eastAsia="標楷體" w:hAnsi="Times New Roman" w:cs="Times New Roman"/>
        </w:rPr>
        <w:t>特優碩士論文獎，獎狀一紙，獎金</w:t>
      </w:r>
      <w:r w:rsidRPr="000D019C">
        <w:rPr>
          <w:rFonts w:ascii="Times New Roman" w:eastAsia="標楷體" w:hAnsi="Times New Roman" w:cs="Times New Roman"/>
        </w:rPr>
        <w:t xml:space="preserve"> 5000 </w:t>
      </w:r>
      <w:r w:rsidRPr="000D019C">
        <w:rPr>
          <w:rFonts w:ascii="Times New Roman" w:eastAsia="標楷體" w:hAnsi="Times New Roman" w:cs="Times New Roman"/>
        </w:rPr>
        <w:t>元新台幣</w:t>
      </w:r>
      <w:r w:rsidRPr="000D019C">
        <w:rPr>
          <w:rFonts w:ascii="Times New Roman" w:eastAsia="標楷體" w:hAnsi="Times New Roman" w:cs="Times New Roman"/>
        </w:rPr>
        <w:br/>
        <w:t>(</w:t>
      </w:r>
      <w:r w:rsidRPr="000D019C">
        <w:rPr>
          <w:rFonts w:ascii="Times New Roman" w:eastAsia="標楷體" w:hAnsi="Times New Roman" w:cs="Times New Roman"/>
        </w:rPr>
        <w:t>二</w:t>
      </w:r>
      <w:r w:rsidRPr="000D019C">
        <w:rPr>
          <w:rFonts w:ascii="Times New Roman" w:eastAsia="標楷體" w:hAnsi="Times New Roman" w:cs="Times New Roman"/>
        </w:rPr>
        <w:t xml:space="preserve">) </w:t>
      </w:r>
      <w:r w:rsidRPr="000D019C">
        <w:rPr>
          <w:rFonts w:ascii="Times New Roman" w:eastAsia="標楷體" w:hAnsi="Times New Roman" w:cs="Times New Roman"/>
        </w:rPr>
        <w:t>優等碩士論文獎，獎狀一紙，獎金</w:t>
      </w:r>
      <w:r w:rsidRPr="000D019C">
        <w:rPr>
          <w:rFonts w:ascii="Times New Roman" w:eastAsia="標楷體" w:hAnsi="Times New Roman" w:cs="Times New Roman"/>
        </w:rPr>
        <w:t xml:space="preserve"> 3000 </w:t>
      </w:r>
      <w:r w:rsidRPr="000D019C">
        <w:rPr>
          <w:rFonts w:ascii="Times New Roman" w:eastAsia="標楷體" w:hAnsi="Times New Roman" w:cs="Times New Roman"/>
        </w:rPr>
        <w:t>元新台幣</w:t>
      </w:r>
      <w:r w:rsidRPr="000D019C">
        <w:rPr>
          <w:rFonts w:ascii="Times New Roman" w:eastAsia="標楷體" w:hAnsi="Times New Roman" w:cs="Times New Roman"/>
        </w:rPr>
        <w:br/>
        <w:t>(</w:t>
      </w:r>
      <w:r w:rsidRPr="000D019C">
        <w:rPr>
          <w:rFonts w:ascii="Times New Roman" w:eastAsia="標楷體" w:hAnsi="Times New Roman" w:cs="Times New Roman"/>
        </w:rPr>
        <w:t>三</w:t>
      </w:r>
      <w:r w:rsidRPr="000D019C">
        <w:rPr>
          <w:rFonts w:ascii="Times New Roman" w:eastAsia="標楷體" w:hAnsi="Times New Roman" w:cs="Times New Roman"/>
        </w:rPr>
        <w:t xml:space="preserve">) </w:t>
      </w:r>
      <w:r w:rsidRPr="000D019C">
        <w:rPr>
          <w:rFonts w:ascii="Times New Roman" w:eastAsia="標楷體" w:hAnsi="Times New Roman" w:cs="Times New Roman"/>
        </w:rPr>
        <w:t>佳作碩士論文獎，獎狀一紙</w:t>
      </w:r>
      <w:r w:rsidRPr="000D019C">
        <w:rPr>
          <w:rFonts w:ascii="Times New Roman" w:eastAsia="標楷體" w:hAnsi="Times New Roman" w:cs="Times New Roman"/>
        </w:rPr>
        <w:br/>
        <w:t>(</w:t>
      </w:r>
      <w:r w:rsidRPr="000D019C">
        <w:rPr>
          <w:rFonts w:ascii="Times New Roman" w:eastAsia="標楷體" w:hAnsi="Times New Roman" w:cs="Times New Roman"/>
        </w:rPr>
        <w:t>四</w:t>
      </w:r>
      <w:r w:rsidRPr="000D019C">
        <w:rPr>
          <w:rFonts w:ascii="Times New Roman" w:eastAsia="標楷體" w:hAnsi="Times New Roman" w:cs="Times New Roman"/>
        </w:rPr>
        <w:t xml:space="preserve">) </w:t>
      </w:r>
      <w:r w:rsidRPr="000D019C">
        <w:rPr>
          <w:rFonts w:ascii="Times New Roman" w:eastAsia="標楷體" w:hAnsi="Times New Roman" w:cs="Times New Roman"/>
        </w:rPr>
        <w:t>企業碩士論文特別獎，頒發獎金與獎狀</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各獎項之名額，經評審小組決議，得予以從缺或調整。評審結果將公布於本學會網站，並公開閱覽獲獎論文之名稱與基本資料；得獎論文摘要亦將透過本學會大宗郵件寄送全體會員。本獎項之獎狀以本學會名義頒發，獲獎名單將於次年度理監事聯席會議結束後公告。獎狀與獎金將以匯款及郵寄方式寄送，或視情況另行擇期舉辦頒獎典禮。</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八、得獎者應配合辦理下列事項：</w:t>
      </w: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 xml:space="preserve">) </w:t>
      </w:r>
      <w:r w:rsidRPr="000D019C">
        <w:rPr>
          <w:rFonts w:ascii="Times New Roman" w:eastAsia="標楷體" w:hAnsi="Times New Roman" w:cs="Times New Roman"/>
        </w:rPr>
        <w:t>提供得獎論文之基本資料。</w:t>
      </w:r>
      <w:r w:rsidRPr="000D019C">
        <w:rPr>
          <w:rFonts w:ascii="Times New Roman" w:eastAsia="標楷體" w:hAnsi="Times New Roman" w:cs="Times New Roman"/>
        </w:rPr>
        <w:br/>
      </w:r>
      <w:r w:rsidRPr="000D019C">
        <w:rPr>
          <w:rFonts w:ascii="Times New Roman" w:eastAsia="標楷體" w:hAnsi="Times New Roman" w:cs="Times New Roman"/>
        </w:rPr>
        <w:lastRenderedPageBreak/>
        <w:t>(</w:t>
      </w:r>
      <w:r w:rsidRPr="000D019C">
        <w:rPr>
          <w:rFonts w:ascii="Times New Roman" w:eastAsia="標楷體" w:hAnsi="Times New Roman" w:cs="Times New Roman"/>
        </w:rPr>
        <w:t>二</w:t>
      </w:r>
      <w:r w:rsidRPr="000D019C">
        <w:rPr>
          <w:rFonts w:ascii="Times New Roman" w:eastAsia="標楷體" w:hAnsi="Times New Roman" w:cs="Times New Roman"/>
        </w:rPr>
        <w:t xml:space="preserve">) </w:t>
      </w:r>
      <w:r w:rsidRPr="000D019C">
        <w:rPr>
          <w:rFonts w:ascii="Times New Roman" w:eastAsia="標楷體" w:hAnsi="Times New Roman" w:cs="Times New Roman"/>
        </w:rPr>
        <w:t>得獎獎金應依規定課稅。</w:t>
      </w:r>
      <w:r w:rsidRPr="000D019C">
        <w:rPr>
          <w:rFonts w:ascii="Times New Roman" w:eastAsia="標楷體" w:hAnsi="Times New Roman" w:cs="Times New Roman"/>
        </w:rPr>
        <w:br/>
      </w:r>
      <w:r w:rsidRPr="000D019C">
        <w:rPr>
          <w:rFonts w:ascii="Times New Roman" w:eastAsia="標楷體" w:hAnsi="Times New Roman" w:cs="Times New Roman"/>
        </w:rPr>
        <w:br/>
      </w:r>
      <w:r w:rsidRPr="000D019C">
        <w:rPr>
          <w:rFonts w:ascii="Times New Roman" w:eastAsia="標楷體" w:hAnsi="Times New Roman" w:cs="Times New Roman"/>
        </w:rPr>
        <w:t>九、申請人及其論文有下列情事之一，經查證屬實者，取消申請資格；於評選完成後發現者，撤銷得獎資格，並追回已領之獎狀及獎金：</w:t>
      </w:r>
    </w:p>
    <w:p w14:paraId="16462BD0" w14:textId="77777777" w:rsidR="00E93C68" w:rsidRDefault="000D019C" w:rsidP="00ED1651">
      <w:pPr>
        <w:rPr>
          <w:rFonts w:ascii="Times New Roman" w:eastAsia="標楷體" w:hAnsi="Times New Roman" w:cs="Times New Roman"/>
        </w:rPr>
      </w:pPr>
      <w:r w:rsidRPr="000D019C">
        <w:rPr>
          <w:rFonts w:ascii="Times New Roman" w:eastAsia="標楷體" w:hAnsi="Times New Roman" w:cs="Times New Roman"/>
        </w:rPr>
        <w:br/>
        <w:t>(</w:t>
      </w:r>
      <w:proofErr w:type="gramStart"/>
      <w:r w:rsidRPr="000D019C">
        <w:rPr>
          <w:rFonts w:ascii="Times New Roman" w:eastAsia="標楷體" w:hAnsi="Times New Roman" w:cs="Times New Roman"/>
        </w:rPr>
        <w:t>一</w:t>
      </w:r>
      <w:proofErr w:type="gramEnd"/>
      <w:r w:rsidRPr="000D019C">
        <w:rPr>
          <w:rFonts w:ascii="Times New Roman" w:eastAsia="標楷體" w:hAnsi="Times New Roman" w:cs="Times New Roman"/>
        </w:rPr>
        <w:t xml:space="preserve">) </w:t>
      </w:r>
      <w:r w:rsidRPr="000D019C">
        <w:rPr>
          <w:rFonts w:ascii="Times New Roman" w:eastAsia="標楷體" w:hAnsi="Times New Roman" w:cs="Times New Roman"/>
        </w:rPr>
        <w:t>未符合第二條至第五條規定。</w:t>
      </w:r>
      <w:r w:rsidRPr="000D019C">
        <w:rPr>
          <w:rFonts w:ascii="Times New Roman" w:eastAsia="標楷體" w:hAnsi="Times New Roman" w:cs="Times New Roman"/>
        </w:rPr>
        <w:br/>
        <w:t>(</w:t>
      </w:r>
      <w:r w:rsidRPr="000D019C">
        <w:rPr>
          <w:rFonts w:ascii="Times New Roman" w:eastAsia="標楷體" w:hAnsi="Times New Roman" w:cs="Times New Roman"/>
        </w:rPr>
        <w:t>二</w:t>
      </w:r>
      <w:r w:rsidRPr="000D019C">
        <w:rPr>
          <w:rFonts w:ascii="Times New Roman" w:eastAsia="標楷體" w:hAnsi="Times New Roman" w:cs="Times New Roman"/>
        </w:rPr>
        <w:t xml:space="preserve">) </w:t>
      </w:r>
      <w:r w:rsidRPr="000D019C">
        <w:rPr>
          <w:rFonts w:ascii="Times New Roman" w:eastAsia="標楷體" w:hAnsi="Times New Roman" w:cs="Times New Roman"/>
        </w:rPr>
        <w:t>得獎論文其後續商品化及行銷行為，有</w:t>
      </w:r>
      <w:proofErr w:type="gramStart"/>
      <w:r w:rsidRPr="000D019C">
        <w:rPr>
          <w:rFonts w:ascii="Times New Roman" w:eastAsia="標楷體" w:hAnsi="Times New Roman" w:cs="Times New Roman"/>
        </w:rPr>
        <w:t>損害本獎之</w:t>
      </w:r>
      <w:proofErr w:type="gramEnd"/>
      <w:r w:rsidRPr="000D019C">
        <w:rPr>
          <w:rFonts w:ascii="Times New Roman" w:eastAsia="標楷體" w:hAnsi="Times New Roman" w:cs="Times New Roman"/>
        </w:rPr>
        <w:t>形象或精神。</w:t>
      </w:r>
      <w:r w:rsidRPr="000D019C">
        <w:rPr>
          <w:rFonts w:ascii="Times New Roman" w:eastAsia="標楷體" w:hAnsi="Times New Roman" w:cs="Times New Roman"/>
        </w:rPr>
        <w:br/>
        <w:t>(</w:t>
      </w:r>
      <w:r w:rsidRPr="000D019C">
        <w:rPr>
          <w:rFonts w:ascii="Times New Roman" w:eastAsia="標楷體" w:hAnsi="Times New Roman" w:cs="Times New Roman"/>
        </w:rPr>
        <w:t>三</w:t>
      </w:r>
      <w:r w:rsidRPr="000D019C">
        <w:rPr>
          <w:rFonts w:ascii="Times New Roman" w:eastAsia="標楷體" w:hAnsi="Times New Roman" w:cs="Times New Roman"/>
        </w:rPr>
        <w:t xml:space="preserve">) </w:t>
      </w:r>
      <w:r w:rsidRPr="000D019C">
        <w:rPr>
          <w:rFonts w:ascii="Times New Roman" w:eastAsia="標楷體" w:hAnsi="Times New Roman" w:cs="Times New Roman"/>
        </w:rPr>
        <w:t>得獎論文違反學術倫理經查證屬實並且情節重大者。</w:t>
      </w:r>
      <w:r w:rsidRPr="000D019C">
        <w:rPr>
          <w:rFonts w:ascii="Times New Roman" w:eastAsia="標楷體" w:hAnsi="Times New Roman" w:cs="Times New Roman"/>
        </w:rPr>
        <w:br/>
      </w:r>
      <w:r w:rsidRPr="000D019C">
        <w:rPr>
          <w:rFonts w:ascii="Times New Roman" w:eastAsia="標楷體" w:hAnsi="Times New Roman" w:cs="Times New Roman"/>
        </w:rPr>
        <w:t>獎項有關受理報名、時程、活動資訊、公開表揚及其他相關事宜，依本學會按年度發布之申請、評審作業須知及其相關規定辦理。</w:t>
      </w:r>
      <w:r w:rsidRPr="000D019C">
        <w:rPr>
          <w:rFonts w:ascii="Times New Roman" w:eastAsia="標楷體" w:hAnsi="Times New Roman" w:cs="Times New Roman"/>
        </w:rPr>
        <w:br/>
      </w:r>
    </w:p>
    <w:p w14:paraId="469B54E6" w14:textId="77777777" w:rsidR="00E93C68" w:rsidRPr="00E93C68" w:rsidRDefault="00E93C68" w:rsidP="00E93C68">
      <w:pPr>
        <w:rPr>
          <w:rFonts w:ascii="Times New Roman" w:eastAsia="標楷體" w:hAnsi="Times New Roman" w:cs="Times New Roman"/>
        </w:rPr>
      </w:pPr>
      <w:r w:rsidRPr="00E93C68">
        <w:rPr>
          <w:rFonts w:ascii="Times New Roman" w:eastAsia="標楷體" w:hAnsi="Times New Roman" w:cs="Times New Roman" w:hint="eastAsia"/>
        </w:rPr>
        <w:t>順祝</w:t>
      </w:r>
      <w:r w:rsidRPr="00E93C68">
        <w:rPr>
          <w:rFonts w:ascii="Times New Roman" w:eastAsia="標楷體" w:hAnsi="Times New Roman" w:cs="Times New Roman"/>
        </w:rPr>
        <w:t> </w:t>
      </w:r>
      <w:r w:rsidRPr="00E93C68">
        <w:rPr>
          <w:rFonts w:ascii="Times New Roman" w:eastAsia="標楷體" w:hAnsi="Times New Roman" w:cs="Times New Roman" w:hint="eastAsia"/>
        </w:rPr>
        <w:t>研安</w:t>
      </w:r>
    </w:p>
    <w:p w14:paraId="5014D8C4" w14:textId="77777777" w:rsidR="00E93C68" w:rsidRPr="00E93C68" w:rsidRDefault="00E93C68" w:rsidP="00E93C68">
      <w:pPr>
        <w:rPr>
          <w:rFonts w:ascii="Times New Roman" w:eastAsia="標楷體" w:hAnsi="Times New Roman" w:cs="Times New Roman"/>
        </w:rPr>
      </w:pPr>
      <w:r w:rsidRPr="00E93C68">
        <w:rPr>
          <w:rFonts w:ascii="Times New Roman" w:eastAsia="標楷體" w:hAnsi="Times New Roman" w:cs="Times New Roman"/>
        </w:rPr>
        <w:t>社團法人台灣營建管理學會</w:t>
      </w:r>
      <w:r w:rsidRPr="00E93C68">
        <w:rPr>
          <w:rFonts w:ascii="Times New Roman" w:eastAsia="標楷體" w:hAnsi="Times New Roman" w:cs="Times New Roman"/>
        </w:rPr>
        <w:t> </w:t>
      </w:r>
      <w:r w:rsidRPr="00E93C68">
        <w:rPr>
          <w:rFonts w:ascii="Times New Roman" w:eastAsia="標楷體" w:hAnsi="Times New Roman" w:cs="Times New Roman"/>
        </w:rPr>
        <w:t>敬啟</w:t>
      </w:r>
    </w:p>
    <w:p w14:paraId="58A5C8F4" w14:textId="1D385CA0" w:rsidR="00ED1651" w:rsidRPr="00B50952" w:rsidRDefault="000D019C" w:rsidP="00ED1651">
      <w:pPr>
        <w:rPr>
          <w:rFonts w:ascii="Times New Roman" w:eastAsia="標楷體" w:hAnsi="Times New Roman" w:cs="Times New Roman"/>
        </w:rPr>
      </w:pPr>
      <w:r w:rsidRPr="000D019C">
        <w:rPr>
          <w:rFonts w:ascii="Times New Roman" w:eastAsia="標楷體" w:hAnsi="Times New Roman" w:cs="Times New Roman"/>
        </w:rPr>
        <w:br/>
      </w:r>
      <w:r w:rsidR="00ED1651" w:rsidRPr="00ED1651">
        <w:rPr>
          <w:rFonts w:ascii="Times New Roman" w:eastAsia="標楷體" w:hAnsi="Times New Roman" w:cs="Times New Roman"/>
          <w:b/>
          <w:bCs/>
        </w:rPr>
        <w:t>Subject:</w:t>
      </w:r>
      <w:r w:rsidR="00ED1651" w:rsidRPr="00ED1651">
        <w:rPr>
          <w:rFonts w:ascii="Times New Roman" w:eastAsia="標楷體" w:hAnsi="Times New Roman" w:cs="Times New Roman"/>
          <w:b/>
          <w:bCs/>
        </w:rPr>
        <w:br/>
      </w:r>
      <w:r w:rsidR="00ED1651" w:rsidRPr="00B50952">
        <w:rPr>
          <w:rFonts w:ascii="Times New Roman" w:eastAsia="標楷體" w:hAnsi="Times New Roman" w:cs="Times New Roman"/>
        </w:rPr>
        <w:t>114 Academic Year Taiwan Construction Management Association Best Thesis Award Application</w:t>
      </w:r>
    </w:p>
    <w:p w14:paraId="6B1B110E" w14:textId="77777777" w:rsidR="00ED1651" w:rsidRPr="00ED1651" w:rsidRDefault="00ED1651" w:rsidP="00ED1651">
      <w:pPr>
        <w:rPr>
          <w:rFonts w:ascii="Times New Roman" w:eastAsia="標楷體" w:hAnsi="Times New Roman" w:cs="Times New Roman"/>
          <w:b/>
          <w:bCs/>
        </w:rPr>
      </w:pPr>
      <w:r w:rsidRPr="00ED1651">
        <w:rPr>
          <w:rFonts w:ascii="Times New Roman" w:eastAsia="標楷體" w:hAnsi="Times New Roman" w:cs="Times New Roman"/>
          <w:b/>
          <w:bCs/>
        </w:rPr>
        <w:t>Description:</w:t>
      </w:r>
    </w:p>
    <w:p w14:paraId="086A2CD1" w14:textId="41EF6CF1"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 xml:space="preserve">The Taiwan Construction Management Association is established to promote domestic research achievements in construction management and encourage the cultivation of construction management talent in Taiwan. The Best Thesis Award is hereby established, and master's and doctoral graduates of the 114 academic </w:t>
      </w:r>
      <w:proofErr w:type="gramStart"/>
      <w:r w:rsidRPr="00B50952">
        <w:rPr>
          <w:rFonts w:ascii="Times New Roman" w:eastAsia="標楷體" w:hAnsi="Times New Roman" w:cs="Times New Roman"/>
        </w:rPr>
        <w:t>year</w:t>
      </w:r>
      <w:proofErr w:type="gramEnd"/>
      <w:r w:rsidRPr="00B50952">
        <w:rPr>
          <w:rFonts w:ascii="Times New Roman" w:eastAsia="標楷體" w:hAnsi="Times New Roman" w:cs="Times New Roman"/>
        </w:rPr>
        <w:t xml:space="preserve"> are warmly invited to apply.</w:t>
      </w:r>
      <w:r w:rsidR="00B50952" w:rsidRPr="00B50952">
        <w:rPr>
          <w:rFonts w:ascii="Times New Roman" w:eastAsia="標楷體" w:hAnsi="Times New Roman" w:cs="Times New Roman"/>
        </w:rPr>
        <w:t xml:space="preserve"> </w:t>
      </w:r>
    </w:p>
    <w:p w14:paraId="6C460299" w14:textId="17B56E3A"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Scope of the Award:</w:t>
      </w:r>
      <w:r w:rsidRPr="00B50952">
        <w:rPr>
          <w:rFonts w:ascii="Times New Roman" w:eastAsia="標楷體" w:hAnsi="Times New Roman" w:cs="Times New Roman"/>
        </w:rPr>
        <w:br/>
        <w:t>The thesis submitted by the applicant must be a degree thesis for which a doctoral or master's degree was awarded at a domestic university in the academic year immediately preceding the year in which this award is held.</w:t>
      </w:r>
      <w:r w:rsidR="00B50952" w:rsidRPr="00B50952">
        <w:rPr>
          <w:rFonts w:ascii="Times New Roman" w:eastAsia="標楷體" w:hAnsi="Times New Roman" w:cs="Times New Roman"/>
        </w:rPr>
        <w:t xml:space="preserve"> </w:t>
      </w:r>
    </w:p>
    <w:p w14:paraId="54DE9C05" w14:textId="3E3C5C78"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Eligibility:</w:t>
      </w:r>
      <w:r w:rsidRPr="00B50952">
        <w:rPr>
          <w:rFonts w:ascii="Times New Roman" w:eastAsia="標楷體" w:hAnsi="Times New Roman" w:cs="Times New Roman"/>
        </w:rPr>
        <w:br/>
        <w:t xml:space="preserve">Both the applicant and the thesis advisor must be members of the Taiwan Construction Management Association. If not yet a member, membership </w:t>
      </w:r>
      <w:r w:rsidRPr="00B50952">
        <w:rPr>
          <w:rFonts w:ascii="Times New Roman" w:eastAsia="標楷體" w:hAnsi="Times New Roman" w:cs="Times New Roman"/>
        </w:rPr>
        <w:lastRenderedPageBreak/>
        <w:t>application and approval must be completed by October 31, 2026; late applications for the doctoral or master's Best Thesis Award will not be accepted.</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 xml:space="preserve">Membership application link: </w:t>
      </w:r>
      <w:hyperlink r:id="rId10" w:tgtFrame="_blank" w:history="1">
        <w:r w:rsidRPr="00B50952">
          <w:rPr>
            <w:rStyle w:val="ae"/>
            <w:rFonts w:ascii="Times New Roman" w:eastAsia="標楷體" w:hAnsi="Times New Roman" w:cs="Times New Roman"/>
          </w:rPr>
          <w:t>https://www.taicma.org.tw/Member/SignUp</w:t>
        </w:r>
      </w:hyperlink>
      <w:hyperlink r:id="rId11" w:tgtFrame="_blank" w:history="1">
        <w:r w:rsidRPr="00B50952">
          <w:rPr>
            <w:rStyle w:val="ae"/>
            <w:rFonts w:ascii="Times New Roman" w:eastAsia="標楷體" w:hAnsi="Times New Roman" w:cs="Times New Roman"/>
          </w:rPr>
          <w:t>taicma</w:t>
        </w:r>
      </w:hyperlink>
      <w:r w:rsidRPr="00B50952">
        <w:rPr>
          <w:rFonts w:ascii="Times New Roman" w:eastAsia="標楷體" w:hAnsi="Times New Roman" w:cs="Times New Roman"/>
        </w:rPr>
        <w:br/>
        <w:t xml:space="preserve">Membership information: </w:t>
      </w:r>
      <w:hyperlink r:id="rId12" w:tgtFrame="_blank" w:history="1">
        <w:r w:rsidRPr="00B50952">
          <w:rPr>
            <w:rStyle w:val="ae"/>
            <w:rFonts w:ascii="Times New Roman" w:eastAsia="標楷體" w:hAnsi="Times New Roman" w:cs="Times New Roman"/>
          </w:rPr>
          <w:t>https://www.taicma.org.tw/membership</w:t>
        </w:r>
      </w:hyperlink>
      <w:hyperlink r:id="rId13" w:tgtFrame="_blank" w:history="1">
        <w:r w:rsidRPr="00B50952">
          <w:rPr>
            <w:rStyle w:val="ae"/>
            <w:rFonts w:ascii="Times New Roman" w:eastAsia="標楷體" w:hAnsi="Times New Roman" w:cs="Times New Roman"/>
          </w:rPr>
          <w:t>taicma</w:t>
        </w:r>
      </w:hyperlink>
    </w:p>
    <w:p w14:paraId="7B145024" w14:textId="0645030E"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Application Materials:</w:t>
      </w:r>
      <w:r w:rsidRPr="00B50952">
        <w:rPr>
          <w:rFonts w:ascii="Times New Roman" w:eastAsia="標楷體" w:hAnsi="Times New Roman" w:cs="Times New Roman"/>
        </w:rPr>
        <w:br/>
        <w:t>(1) Download and complete the application form, and have it signed by the advisor.</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(2) Submit the thesis oral defense approval form.</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(3) Submit the complete master's or doctoral thesis, including the title page and Chinese and English abstracts.</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Please provide the application form, thesis approval form, and complete thesis as electronic files in PDF format, and merge them into a single PDF file in the order listed above.</w:t>
      </w:r>
      <w:r w:rsidR="00B50952" w:rsidRPr="00B50952">
        <w:rPr>
          <w:rFonts w:ascii="Times New Roman" w:eastAsia="標楷體" w:hAnsi="Times New Roman" w:cs="Times New Roman"/>
        </w:rPr>
        <w:t xml:space="preserve"> </w:t>
      </w:r>
    </w:p>
    <w:p w14:paraId="55537D99" w14:textId="42E637D1"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Application Period:</w:t>
      </w:r>
      <w:r w:rsidRPr="00B50952">
        <w:rPr>
          <w:rFonts w:ascii="Times New Roman" w:eastAsia="標楷體" w:hAnsi="Times New Roman" w:cs="Times New Roman"/>
        </w:rPr>
        <w:br/>
        <w:t xml:space="preserve">Applicants who have prepared the required materials for the 114 academic year Best Thesis Award should email the electronic file of the application materials to </w:t>
      </w:r>
      <w:hyperlink r:id="rId14" w:tgtFrame="_blank" w:history="1">
        <w:r w:rsidRPr="00B50952">
          <w:rPr>
            <w:rStyle w:val="ae"/>
            <w:rFonts w:ascii="Times New Roman" w:eastAsia="標楷體" w:hAnsi="Times New Roman" w:cs="Times New Roman"/>
          </w:rPr>
          <w:t>tingkwei@mail.ntust.edu.tw</w:t>
        </w:r>
      </w:hyperlink>
      <w:r w:rsidRPr="00B50952">
        <w:rPr>
          <w:rFonts w:ascii="Times New Roman" w:eastAsia="標楷體" w:hAnsi="Times New Roman" w:cs="Times New Roman"/>
        </w:rPr>
        <w:t xml:space="preserve"> by October 31, 2026.</w:t>
      </w:r>
      <w:r w:rsidR="00B50952" w:rsidRPr="00B50952">
        <w:rPr>
          <w:rFonts w:ascii="Times New Roman" w:eastAsia="標楷體" w:hAnsi="Times New Roman" w:cs="Times New Roman"/>
        </w:rPr>
        <w:t xml:space="preserve"> </w:t>
      </w:r>
    </w:p>
    <w:p w14:paraId="7F062E9F" w14:textId="4FDAD964"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Applicant Obligations:</w:t>
      </w:r>
      <w:r w:rsidRPr="00B50952">
        <w:rPr>
          <w:rFonts w:ascii="Times New Roman" w:eastAsia="標楷體" w:hAnsi="Times New Roman" w:cs="Times New Roman"/>
        </w:rPr>
        <w:br/>
        <w:t>(1) Respect the decision of the award review committee.</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(2) Before the announcement of the award, if the same thesis has already won or is currently under review for another thesis award, the applicant must proactively inform the Association, as this will be an important reference for evaluation.</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(3) No solicitation, lobbying, inducement, intimidation, or any other interference with reviewers or the review process is permitted.</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(4) Theses submitted for evaluation must not violate academic ethics.</w:t>
      </w:r>
      <w:r w:rsidR="00B50952" w:rsidRPr="00B50952">
        <w:rPr>
          <w:rFonts w:ascii="Times New Roman" w:eastAsia="標楷體" w:hAnsi="Times New Roman" w:cs="Times New Roman"/>
        </w:rPr>
        <w:t xml:space="preserve"> </w:t>
      </w:r>
    </w:p>
    <w:p w14:paraId="2797C3DA" w14:textId="77777777" w:rsidR="00ED1651" w:rsidRPr="00B50952" w:rsidRDefault="00ED1651" w:rsidP="00ED1651">
      <w:pPr>
        <w:numPr>
          <w:ilvl w:val="0"/>
          <w:numId w:val="3"/>
        </w:numPr>
        <w:rPr>
          <w:rFonts w:ascii="Times New Roman" w:eastAsia="標楷體" w:hAnsi="Times New Roman" w:cs="Times New Roman"/>
        </w:rPr>
      </w:pPr>
      <w:r w:rsidRPr="00B50952">
        <w:rPr>
          <w:rFonts w:ascii="Times New Roman" w:eastAsia="標楷體" w:hAnsi="Times New Roman" w:cs="Times New Roman"/>
        </w:rPr>
        <w:t>Award Categories, Quotas, and Prizes:</w:t>
      </w:r>
      <w:r w:rsidRPr="00B50952">
        <w:rPr>
          <w:rFonts w:ascii="Times New Roman" w:eastAsia="標楷體" w:hAnsi="Times New Roman" w:cs="Times New Roman"/>
        </w:rPr>
        <w:br/>
        <w:t xml:space="preserve">Doctoral Thesis Awards: </w:t>
      </w:r>
    </w:p>
    <w:p w14:paraId="59EA9D26"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 xml:space="preserve">(1) Outstanding Doctoral Thesis Award, one certificate and NT$8,000; (2) </w:t>
      </w:r>
      <w:r w:rsidRPr="00B50952">
        <w:rPr>
          <w:rFonts w:ascii="Times New Roman" w:eastAsia="標楷體" w:hAnsi="Times New Roman" w:cs="Times New Roman"/>
        </w:rPr>
        <w:lastRenderedPageBreak/>
        <w:t>Excellent Doctoral Thesis Award, one certificate and NT$5,000;</w:t>
      </w:r>
    </w:p>
    <w:p w14:paraId="052FAF56"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 xml:space="preserve">(3) Honorable Mention Doctoral Thesis Award, one certificate; </w:t>
      </w:r>
    </w:p>
    <w:p w14:paraId="19C54DB7"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 xml:space="preserve">(4) Corporate Special Doctoral Thesis Award, with prize money and a certificate. </w:t>
      </w:r>
    </w:p>
    <w:p w14:paraId="458327CA"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 xml:space="preserve">Master’s Thesis Awards: </w:t>
      </w:r>
    </w:p>
    <w:p w14:paraId="6085E53B"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(1) Outstanding Master’s Thesis Award, one certificate and NT$5,000; (2) Excellent Master’s Thesis Award, one certificate and NT$3,000;</w:t>
      </w:r>
    </w:p>
    <w:p w14:paraId="517B3FAD" w14:textId="77777777"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 xml:space="preserve">(3) Honorable Mention Master’s Thesis Award, one certificate; </w:t>
      </w:r>
    </w:p>
    <w:p w14:paraId="2B377403" w14:textId="64FAB672" w:rsidR="00ED1651" w:rsidRPr="00B50952" w:rsidRDefault="00ED1651" w:rsidP="00ED1651">
      <w:pPr>
        <w:ind w:left="720"/>
        <w:rPr>
          <w:rFonts w:ascii="Times New Roman" w:eastAsia="標楷體" w:hAnsi="Times New Roman" w:cs="Times New Roman"/>
        </w:rPr>
      </w:pPr>
      <w:r w:rsidRPr="00B50952">
        <w:rPr>
          <w:rFonts w:ascii="Times New Roman" w:eastAsia="標楷體" w:hAnsi="Times New Roman" w:cs="Times New Roman"/>
        </w:rPr>
        <w:t>(4) Corporate Special Master’s Thesis Award, with prize money and a certificate.</w:t>
      </w:r>
      <w:r w:rsidR="00B50952" w:rsidRPr="00B50952">
        <w:rPr>
          <w:rFonts w:ascii="Times New Roman" w:eastAsia="標楷體" w:hAnsi="Times New Roman" w:cs="Times New Roman"/>
        </w:rPr>
        <w:t xml:space="preserve"> </w:t>
      </w:r>
    </w:p>
    <w:p w14:paraId="096A6073" w14:textId="45ABFCD3" w:rsidR="00ED1651" w:rsidRPr="00B50952" w:rsidRDefault="00ED1651" w:rsidP="00ED1651">
      <w:pPr>
        <w:rPr>
          <w:rFonts w:ascii="Times New Roman" w:eastAsia="標楷體" w:hAnsi="Times New Roman" w:cs="Times New Roman"/>
        </w:rPr>
      </w:pPr>
      <w:r w:rsidRPr="00B50952">
        <w:rPr>
          <w:rFonts w:ascii="Times New Roman" w:eastAsia="標楷體" w:hAnsi="Times New Roman" w:cs="Times New Roman"/>
        </w:rPr>
        <w:t>The number of awards in each category may be withheld or adjusted according to the decision of the review committee. The review results will be announced on the Association’s website, and the titles and basic information of the winning theses will be made available for public viewing. Abstracts of the winning theses will also be distributed to all members via bulk email. Certificates will be issued in the name of the Association. The list of winners will be announced after the joint meeting of the Board of Directors and Supervisors in the following year. Certificates and prize money will be sent by remittance and mail, or a separate award ceremony may be arranged depending on the circumstances.</w:t>
      </w:r>
      <w:r w:rsidR="00B50952" w:rsidRPr="00B50952">
        <w:rPr>
          <w:rFonts w:ascii="Times New Roman" w:eastAsia="標楷體" w:hAnsi="Times New Roman" w:cs="Times New Roman"/>
        </w:rPr>
        <w:t xml:space="preserve"> </w:t>
      </w:r>
    </w:p>
    <w:p w14:paraId="5102C895" w14:textId="42C569A4" w:rsidR="00ED1651" w:rsidRPr="00B50952" w:rsidRDefault="00ED1651" w:rsidP="00ED1651">
      <w:pPr>
        <w:numPr>
          <w:ilvl w:val="0"/>
          <w:numId w:val="4"/>
        </w:numPr>
        <w:rPr>
          <w:rFonts w:ascii="Times New Roman" w:eastAsia="標楷體" w:hAnsi="Times New Roman" w:cs="Times New Roman"/>
        </w:rPr>
      </w:pPr>
      <w:r w:rsidRPr="00B50952">
        <w:rPr>
          <w:rFonts w:ascii="Times New Roman" w:eastAsia="標楷體" w:hAnsi="Times New Roman" w:cs="Times New Roman"/>
        </w:rPr>
        <w:t>Obligations of Winners:</w:t>
      </w:r>
      <w:r w:rsidRPr="00B50952">
        <w:rPr>
          <w:rFonts w:ascii="Times New Roman" w:eastAsia="標楷體" w:hAnsi="Times New Roman" w:cs="Times New Roman"/>
        </w:rPr>
        <w:br/>
        <w:t>(1) Provide basic information about the awarded thesis.</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(2) Prize money must be taxed in accordance with regulations.</w:t>
      </w:r>
      <w:r w:rsidR="00B50952" w:rsidRPr="00B50952">
        <w:rPr>
          <w:rFonts w:ascii="Times New Roman" w:eastAsia="標楷體" w:hAnsi="Times New Roman" w:cs="Times New Roman"/>
        </w:rPr>
        <w:t xml:space="preserve"> </w:t>
      </w:r>
    </w:p>
    <w:p w14:paraId="72D5EDCB" w14:textId="1E4721C4" w:rsidR="00ED1651" w:rsidRPr="00B50952" w:rsidRDefault="00ED1651" w:rsidP="00ED1651">
      <w:pPr>
        <w:numPr>
          <w:ilvl w:val="0"/>
          <w:numId w:val="4"/>
        </w:numPr>
        <w:rPr>
          <w:rFonts w:ascii="Times New Roman" w:eastAsia="標楷體" w:hAnsi="Times New Roman" w:cs="Times New Roman"/>
        </w:rPr>
      </w:pPr>
      <w:r w:rsidRPr="00B50952">
        <w:rPr>
          <w:rFonts w:ascii="Times New Roman" w:eastAsia="標楷體" w:hAnsi="Times New Roman" w:cs="Times New Roman"/>
        </w:rPr>
        <w:t>Grounds for Disqualification:</w:t>
      </w:r>
      <w:r w:rsidRPr="00B50952">
        <w:rPr>
          <w:rFonts w:ascii="Times New Roman" w:eastAsia="標楷體" w:hAnsi="Times New Roman" w:cs="Times New Roman"/>
        </w:rPr>
        <w:br/>
        <w:t>If any of the following conditions are found to be true, the applicant will be disqualified; if discovered after the selection process, the award eligibility will be revoked and any certificate and prize money already received will be recovered:</w:t>
      </w:r>
      <w:r w:rsidRPr="00B50952">
        <w:rPr>
          <w:rFonts w:ascii="Times New Roman" w:eastAsia="標楷體" w:hAnsi="Times New Roman" w:cs="Times New Roman"/>
        </w:rPr>
        <w:br/>
        <w:t>(1) Failure to meet the requirements set forth in Articles 2 through 5.</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t>(2) Any commercialization or marketing of the awarded thesis that damages the image or spirit of the award.</w:t>
      </w:r>
      <w:r w:rsidR="00B50952" w:rsidRPr="00B50952">
        <w:rPr>
          <w:rFonts w:ascii="Times New Roman" w:eastAsia="標楷體" w:hAnsi="Times New Roman" w:cs="Times New Roman"/>
        </w:rPr>
        <w:t xml:space="preserve"> </w:t>
      </w:r>
      <w:r w:rsidRPr="00B50952">
        <w:rPr>
          <w:rFonts w:ascii="Times New Roman" w:eastAsia="標楷體" w:hAnsi="Times New Roman" w:cs="Times New Roman"/>
        </w:rPr>
        <w:br/>
      </w:r>
      <w:r w:rsidRPr="00B50952">
        <w:rPr>
          <w:rFonts w:ascii="Times New Roman" w:eastAsia="標楷體" w:hAnsi="Times New Roman" w:cs="Times New Roman"/>
        </w:rPr>
        <w:lastRenderedPageBreak/>
        <w:t>(3) Serious violations of academic ethics in the awarded thesis that are confirmed upon investigation.</w:t>
      </w:r>
      <w:r w:rsidR="00B50952" w:rsidRPr="00B50952">
        <w:rPr>
          <w:rFonts w:ascii="Times New Roman" w:eastAsia="標楷體" w:hAnsi="Times New Roman" w:cs="Times New Roman"/>
        </w:rPr>
        <w:t xml:space="preserve"> </w:t>
      </w:r>
    </w:p>
    <w:p w14:paraId="141073A5" w14:textId="77777777" w:rsidR="00ED1651" w:rsidRPr="00B50952" w:rsidRDefault="00ED1651" w:rsidP="00ED1651">
      <w:pPr>
        <w:rPr>
          <w:rFonts w:ascii="Times New Roman" w:eastAsia="標楷體" w:hAnsi="Times New Roman" w:cs="Times New Roman"/>
        </w:rPr>
      </w:pPr>
      <w:r w:rsidRPr="00B50952">
        <w:rPr>
          <w:rFonts w:ascii="Times New Roman" w:eastAsia="標楷體" w:hAnsi="Times New Roman" w:cs="Times New Roman"/>
        </w:rPr>
        <w:t>Matters related to application acceptance, schedule, event information, public recognition, and other related affairs shall be handled in accordance with the annual application and review regulations issued by the Association.</w:t>
      </w:r>
    </w:p>
    <w:p w14:paraId="5824D24B" w14:textId="56312DD3" w:rsidR="000D019C" w:rsidRPr="00B50952" w:rsidRDefault="000D019C" w:rsidP="00ED1651">
      <w:pPr>
        <w:rPr>
          <w:rFonts w:ascii="Times New Roman" w:eastAsia="標楷體" w:hAnsi="Times New Roman" w:cs="Times New Roman"/>
        </w:rPr>
      </w:pPr>
    </w:p>
    <w:p w14:paraId="38A52990" w14:textId="77777777" w:rsidR="00E93C68" w:rsidRPr="00B50952" w:rsidRDefault="00E93C68" w:rsidP="00E93C68">
      <w:pPr>
        <w:rPr>
          <w:rFonts w:ascii="Times New Roman" w:eastAsia="標楷體" w:hAnsi="Times New Roman" w:cs="Times New Roman"/>
        </w:rPr>
      </w:pPr>
      <w:r w:rsidRPr="00B50952">
        <w:rPr>
          <w:rFonts w:ascii="Times New Roman" w:eastAsia="標楷體" w:hAnsi="Times New Roman" w:cs="Times New Roman"/>
        </w:rPr>
        <w:t>With best wishes for your research and well-being,</w:t>
      </w:r>
    </w:p>
    <w:p w14:paraId="33385B78" w14:textId="77777777" w:rsidR="00E93C68" w:rsidRPr="00B50952" w:rsidRDefault="00E93C68" w:rsidP="00E93C68">
      <w:pPr>
        <w:rPr>
          <w:rFonts w:ascii="Times New Roman" w:eastAsia="標楷體" w:hAnsi="Times New Roman" w:cs="Times New Roman"/>
        </w:rPr>
      </w:pPr>
      <w:r w:rsidRPr="00B50952">
        <w:rPr>
          <w:rFonts w:ascii="Times New Roman" w:eastAsia="標楷體" w:hAnsi="Times New Roman" w:cs="Times New Roman"/>
        </w:rPr>
        <w:t>Sincerely,</w:t>
      </w:r>
      <w:r w:rsidRPr="00B50952">
        <w:rPr>
          <w:rFonts w:ascii="Times New Roman" w:eastAsia="標楷體" w:hAnsi="Times New Roman" w:cs="Times New Roman"/>
        </w:rPr>
        <w:br/>
        <w:t>Taiwan Construction Management Association</w:t>
      </w:r>
    </w:p>
    <w:p w14:paraId="7CACFDA3" w14:textId="77777777" w:rsidR="00B82FBC" w:rsidRPr="00ED1651" w:rsidRDefault="00B82FBC">
      <w:pPr>
        <w:rPr>
          <w:rFonts w:ascii="Times New Roman" w:eastAsia="標楷體" w:hAnsi="Times New Roman" w:cs="Times New Roman"/>
        </w:rPr>
      </w:pPr>
    </w:p>
    <w:sectPr w:rsidR="00B82FBC" w:rsidRPr="00ED165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CF85F" w14:textId="77777777" w:rsidR="00225A17" w:rsidRDefault="00225A17" w:rsidP="00E93C68">
      <w:pPr>
        <w:spacing w:after="0" w:line="240" w:lineRule="auto"/>
      </w:pPr>
      <w:r>
        <w:separator/>
      </w:r>
    </w:p>
  </w:endnote>
  <w:endnote w:type="continuationSeparator" w:id="0">
    <w:p w14:paraId="6D720ED3" w14:textId="77777777" w:rsidR="00225A17" w:rsidRDefault="00225A17" w:rsidP="00E93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F4891" w14:textId="77777777" w:rsidR="00225A17" w:rsidRDefault="00225A17" w:rsidP="00E93C68">
      <w:pPr>
        <w:spacing w:after="0" w:line="240" w:lineRule="auto"/>
      </w:pPr>
      <w:r>
        <w:separator/>
      </w:r>
    </w:p>
  </w:footnote>
  <w:footnote w:type="continuationSeparator" w:id="0">
    <w:p w14:paraId="02791C94" w14:textId="77777777" w:rsidR="00225A17" w:rsidRDefault="00225A17" w:rsidP="00E93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02849"/>
    <w:multiLevelType w:val="multilevel"/>
    <w:tmpl w:val="7BB2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D66406"/>
    <w:multiLevelType w:val="multilevel"/>
    <w:tmpl w:val="2A6E37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17889"/>
    <w:multiLevelType w:val="multilevel"/>
    <w:tmpl w:val="D3E81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101AEE"/>
    <w:multiLevelType w:val="multilevel"/>
    <w:tmpl w:val="89422B0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3576995">
    <w:abstractNumId w:val="2"/>
  </w:num>
  <w:num w:numId="2" w16cid:durableId="1040130337">
    <w:abstractNumId w:val="3"/>
  </w:num>
  <w:num w:numId="3" w16cid:durableId="666254837">
    <w:abstractNumId w:val="0"/>
  </w:num>
  <w:num w:numId="4" w16cid:durableId="1026905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9C"/>
    <w:rsid w:val="00005A75"/>
    <w:rsid w:val="000B0182"/>
    <w:rsid w:val="000D019C"/>
    <w:rsid w:val="00225A17"/>
    <w:rsid w:val="00261D5F"/>
    <w:rsid w:val="00595786"/>
    <w:rsid w:val="00695019"/>
    <w:rsid w:val="007435AC"/>
    <w:rsid w:val="007A27CF"/>
    <w:rsid w:val="00906BF1"/>
    <w:rsid w:val="00B50952"/>
    <w:rsid w:val="00B82FBC"/>
    <w:rsid w:val="00CE517C"/>
    <w:rsid w:val="00D17E95"/>
    <w:rsid w:val="00DF66D9"/>
    <w:rsid w:val="00E93C68"/>
    <w:rsid w:val="00ED1651"/>
    <w:rsid w:val="00FF21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67FB"/>
  <w15:chartTrackingRefBased/>
  <w15:docId w15:val="{483DBCB1-C47F-40B3-AF1C-59986D72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019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D019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D019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D019C"/>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D019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D019C"/>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D019C"/>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019C"/>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D019C"/>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D019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D019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D019C"/>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D019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D019C"/>
    <w:rPr>
      <w:rFonts w:eastAsiaTheme="majorEastAsia" w:cstheme="majorBidi"/>
      <w:color w:val="0F4761" w:themeColor="accent1" w:themeShade="BF"/>
    </w:rPr>
  </w:style>
  <w:style w:type="character" w:customStyle="1" w:styleId="60">
    <w:name w:val="標題 6 字元"/>
    <w:basedOn w:val="a0"/>
    <w:link w:val="6"/>
    <w:uiPriority w:val="9"/>
    <w:semiHidden/>
    <w:rsid w:val="000D019C"/>
    <w:rPr>
      <w:rFonts w:eastAsiaTheme="majorEastAsia" w:cstheme="majorBidi"/>
      <w:color w:val="595959" w:themeColor="text1" w:themeTint="A6"/>
    </w:rPr>
  </w:style>
  <w:style w:type="character" w:customStyle="1" w:styleId="70">
    <w:name w:val="標題 7 字元"/>
    <w:basedOn w:val="a0"/>
    <w:link w:val="7"/>
    <w:uiPriority w:val="9"/>
    <w:semiHidden/>
    <w:rsid w:val="000D019C"/>
    <w:rPr>
      <w:rFonts w:eastAsiaTheme="majorEastAsia" w:cstheme="majorBidi"/>
      <w:color w:val="595959" w:themeColor="text1" w:themeTint="A6"/>
    </w:rPr>
  </w:style>
  <w:style w:type="character" w:customStyle="1" w:styleId="80">
    <w:name w:val="標題 8 字元"/>
    <w:basedOn w:val="a0"/>
    <w:link w:val="8"/>
    <w:uiPriority w:val="9"/>
    <w:semiHidden/>
    <w:rsid w:val="000D019C"/>
    <w:rPr>
      <w:rFonts w:eastAsiaTheme="majorEastAsia" w:cstheme="majorBidi"/>
      <w:color w:val="272727" w:themeColor="text1" w:themeTint="D8"/>
    </w:rPr>
  </w:style>
  <w:style w:type="character" w:customStyle="1" w:styleId="90">
    <w:name w:val="標題 9 字元"/>
    <w:basedOn w:val="a0"/>
    <w:link w:val="9"/>
    <w:uiPriority w:val="9"/>
    <w:semiHidden/>
    <w:rsid w:val="000D019C"/>
    <w:rPr>
      <w:rFonts w:eastAsiaTheme="majorEastAsia" w:cstheme="majorBidi"/>
      <w:color w:val="272727" w:themeColor="text1" w:themeTint="D8"/>
    </w:rPr>
  </w:style>
  <w:style w:type="paragraph" w:styleId="a3">
    <w:name w:val="Title"/>
    <w:basedOn w:val="a"/>
    <w:next w:val="a"/>
    <w:link w:val="a4"/>
    <w:uiPriority w:val="10"/>
    <w:qFormat/>
    <w:rsid w:val="000D019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D01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019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D01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019C"/>
    <w:pPr>
      <w:spacing w:before="160"/>
      <w:jc w:val="center"/>
    </w:pPr>
    <w:rPr>
      <w:i/>
      <w:iCs/>
      <w:color w:val="404040" w:themeColor="text1" w:themeTint="BF"/>
    </w:rPr>
  </w:style>
  <w:style w:type="character" w:customStyle="1" w:styleId="a8">
    <w:name w:val="引文 字元"/>
    <w:basedOn w:val="a0"/>
    <w:link w:val="a7"/>
    <w:uiPriority w:val="29"/>
    <w:rsid w:val="000D019C"/>
    <w:rPr>
      <w:i/>
      <w:iCs/>
      <w:color w:val="404040" w:themeColor="text1" w:themeTint="BF"/>
    </w:rPr>
  </w:style>
  <w:style w:type="paragraph" w:styleId="a9">
    <w:name w:val="List Paragraph"/>
    <w:basedOn w:val="a"/>
    <w:uiPriority w:val="34"/>
    <w:qFormat/>
    <w:rsid w:val="000D019C"/>
    <w:pPr>
      <w:ind w:left="720"/>
      <w:contextualSpacing/>
    </w:pPr>
  </w:style>
  <w:style w:type="character" w:styleId="aa">
    <w:name w:val="Intense Emphasis"/>
    <w:basedOn w:val="a0"/>
    <w:uiPriority w:val="21"/>
    <w:qFormat/>
    <w:rsid w:val="000D019C"/>
    <w:rPr>
      <w:i/>
      <w:iCs/>
      <w:color w:val="0F4761" w:themeColor="accent1" w:themeShade="BF"/>
    </w:rPr>
  </w:style>
  <w:style w:type="paragraph" w:styleId="ab">
    <w:name w:val="Intense Quote"/>
    <w:basedOn w:val="a"/>
    <w:next w:val="a"/>
    <w:link w:val="ac"/>
    <w:uiPriority w:val="30"/>
    <w:qFormat/>
    <w:rsid w:val="000D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D019C"/>
    <w:rPr>
      <w:i/>
      <w:iCs/>
      <w:color w:val="0F4761" w:themeColor="accent1" w:themeShade="BF"/>
    </w:rPr>
  </w:style>
  <w:style w:type="character" w:styleId="ad">
    <w:name w:val="Intense Reference"/>
    <w:basedOn w:val="a0"/>
    <w:uiPriority w:val="32"/>
    <w:qFormat/>
    <w:rsid w:val="000D019C"/>
    <w:rPr>
      <w:b/>
      <w:bCs/>
      <w:smallCaps/>
      <w:color w:val="0F4761" w:themeColor="accent1" w:themeShade="BF"/>
      <w:spacing w:val="5"/>
    </w:rPr>
  </w:style>
  <w:style w:type="character" w:styleId="ae">
    <w:name w:val="Hyperlink"/>
    <w:basedOn w:val="a0"/>
    <w:uiPriority w:val="99"/>
    <w:unhideWhenUsed/>
    <w:rsid w:val="000D019C"/>
    <w:rPr>
      <w:color w:val="467886" w:themeColor="hyperlink"/>
      <w:u w:val="single"/>
    </w:rPr>
  </w:style>
  <w:style w:type="character" w:styleId="af">
    <w:name w:val="Unresolved Mention"/>
    <w:basedOn w:val="a0"/>
    <w:uiPriority w:val="99"/>
    <w:semiHidden/>
    <w:unhideWhenUsed/>
    <w:rsid w:val="000D019C"/>
    <w:rPr>
      <w:color w:val="605E5C"/>
      <w:shd w:val="clear" w:color="auto" w:fill="E1DFDD"/>
    </w:rPr>
  </w:style>
  <w:style w:type="paragraph" w:styleId="af0">
    <w:name w:val="header"/>
    <w:basedOn w:val="a"/>
    <w:link w:val="af1"/>
    <w:uiPriority w:val="99"/>
    <w:unhideWhenUsed/>
    <w:rsid w:val="00E93C68"/>
    <w:pPr>
      <w:tabs>
        <w:tab w:val="center" w:pos="4153"/>
        <w:tab w:val="right" w:pos="8306"/>
      </w:tabs>
      <w:snapToGrid w:val="0"/>
    </w:pPr>
    <w:rPr>
      <w:sz w:val="20"/>
      <w:szCs w:val="20"/>
    </w:rPr>
  </w:style>
  <w:style w:type="character" w:customStyle="1" w:styleId="af1">
    <w:name w:val="頁首 字元"/>
    <w:basedOn w:val="a0"/>
    <w:link w:val="af0"/>
    <w:uiPriority w:val="99"/>
    <w:rsid w:val="00E93C68"/>
    <w:rPr>
      <w:sz w:val="20"/>
      <w:szCs w:val="20"/>
    </w:rPr>
  </w:style>
  <w:style w:type="paragraph" w:styleId="af2">
    <w:name w:val="footer"/>
    <w:basedOn w:val="a"/>
    <w:link w:val="af3"/>
    <w:uiPriority w:val="99"/>
    <w:unhideWhenUsed/>
    <w:rsid w:val="00E93C68"/>
    <w:pPr>
      <w:tabs>
        <w:tab w:val="center" w:pos="4153"/>
        <w:tab w:val="right" w:pos="8306"/>
      </w:tabs>
      <w:snapToGrid w:val="0"/>
    </w:pPr>
    <w:rPr>
      <w:sz w:val="20"/>
      <w:szCs w:val="20"/>
    </w:rPr>
  </w:style>
  <w:style w:type="character" w:customStyle="1" w:styleId="af3">
    <w:name w:val="頁尾 字元"/>
    <w:basedOn w:val="a0"/>
    <w:link w:val="af2"/>
    <w:uiPriority w:val="99"/>
    <w:rsid w:val="00E93C68"/>
    <w:rPr>
      <w:sz w:val="20"/>
      <w:szCs w:val="20"/>
    </w:rPr>
  </w:style>
  <w:style w:type="character" w:styleId="af4">
    <w:name w:val="FollowedHyperlink"/>
    <w:basedOn w:val="a0"/>
    <w:uiPriority w:val="99"/>
    <w:semiHidden/>
    <w:unhideWhenUsed/>
    <w:rsid w:val="00B509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73553">
      <w:bodyDiv w:val="1"/>
      <w:marLeft w:val="0"/>
      <w:marRight w:val="0"/>
      <w:marTop w:val="0"/>
      <w:marBottom w:val="0"/>
      <w:divBdr>
        <w:top w:val="none" w:sz="0" w:space="0" w:color="auto"/>
        <w:left w:val="none" w:sz="0" w:space="0" w:color="auto"/>
        <w:bottom w:val="none" w:sz="0" w:space="0" w:color="auto"/>
        <w:right w:val="none" w:sz="0" w:space="0" w:color="auto"/>
      </w:divBdr>
      <w:divsChild>
        <w:div w:id="1591160392">
          <w:marLeft w:val="0"/>
          <w:marRight w:val="0"/>
          <w:marTop w:val="0"/>
          <w:marBottom w:val="0"/>
          <w:divBdr>
            <w:top w:val="none" w:sz="0" w:space="0" w:color="auto"/>
            <w:left w:val="none" w:sz="0" w:space="0" w:color="auto"/>
            <w:bottom w:val="none" w:sz="0" w:space="0" w:color="auto"/>
            <w:right w:val="none" w:sz="0" w:space="0" w:color="auto"/>
          </w:divBdr>
          <w:divsChild>
            <w:div w:id="15004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65955">
      <w:bodyDiv w:val="1"/>
      <w:marLeft w:val="0"/>
      <w:marRight w:val="0"/>
      <w:marTop w:val="0"/>
      <w:marBottom w:val="0"/>
      <w:divBdr>
        <w:top w:val="none" w:sz="0" w:space="0" w:color="auto"/>
        <w:left w:val="none" w:sz="0" w:space="0" w:color="auto"/>
        <w:bottom w:val="none" w:sz="0" w:space="0" w:color="auto"/>
        <w:right w:val="none" w:sz="0" w:space="0" w:color="auto"/>
      </w:divBdr>
    </w:div>
    <w:div w:id="605507846">
      <w:bodyDiv w:val="1"/>
      <w:marLeft w:val="0"/>
      <w:marRight w:val="0"/>
      <w:marTop w:val="0"/>
      <w:marBottom w:val="0"/>
      <w:divBdr>
        <w:top w:val="none" w:sz="0" w:space="0" w:color="auto"/>
        <w:left w:val="none" w:sz="0" w:space="0" w:color="auto"/>
        <w:bottom w:val="none" w:sz="0" w:space="0" w:color="auto"/>
        <w:right w:val="none" w:sz="0" w:space="0" w:color="auto"/>
      </w:divBdr>
    </w:div>
    <w:div w:id="816342856">
      <w:bodyDiv w:val="1"/>
      <w:marLeft w:val="0"/>
      <w:marRight w:val="0"/>
      <w:marTop w:val="0"/>
      <w:marBottom w:val="0"/>
      <w:divBdr>
        <w:top w:val="none" w:sz="0" w:space="0" w:color="auto"/>
        <w:left w:val="none" w:sz="0" w:space="0" w:color="auto"/>
        <w:bottom w:val="none" w:sz="0" w:space="0" w:color="auto"/>
        <w:right w:val="none" w:sz="0" w:space="0" w:color="auto"/>
      </w:divBdr>
    </w:div>
    <w:div w:id="1378964874">
      <w:bodyDiv w:val="1"/>
      <w:marLeft w:val="0"/>
      <w:marRight w:val="0"/>
      <w:marTop w:val="0"/>
      <w:marBottom w:val="0"/>
      <w:divBdr>
        <w:top w:val="none" w:sz="0" w:space="0" w:color="auto"/>
        <w:left w:val="none" w:sz="0" w:space="0" w:color="auto"/>
        <w:bottom w:val="none" w:sz="0" w:space="0" w:color="auto"/>
        <w:right w:val="none" w:sz="0" w:space="0" w:color="auto"/>
      </w:divBdr>
      <w:divsChild>
        <w:div w:id="1324430177">
          <w:marLeft w:val="0"/>
          <w:marRight w:val="0"/>
          <w:marTop w:val="0"/>
          <w:marBottom w:val="0"/>
          <w:divBdr>
            <w:top w:val="none" w:sz="0" w:space="0" w:color="auto"/>
            <w:left w:val="none" w:sz="0" w:space="0" w:color="auto"/>
            <w:bottom w:val="none" w:sz="0" w:space="0" w:color="auto"/>
            <w:right w:val="none" w:sz="0" w:space="0" w:color="auto"/>
          </w:divBdr>
          <w:divsChild>
            <w:div w:id="1439373215">
              <w:marLeft w:val="0"/>
              <w:marRight w:val="0"/>
              <w:marTop w:val="0"/>
              <w:marBottom w:val="0"/>
              <w:divBdr>
                <w:top w:val="none" w:sz="0" w:space="0" w:color="auto"/>
                <w:left w:val="none" w:sz="0" w:space="0" w:color="auto"/>
                <w:bottom w:val="none" w:sz="0" w:space="0" w:color="auto"/>
                <w:right w:val="none" w:sz="0" w:space="0" w:color="auto"/>
              </w:divBdr>
            </w:div>
          </w:divsChild>
        </w:div>
        <w:div w:id="332148398">
          <w:marLeft w:val="0"/>
          <w:marRight w:val="0"/>
          <w:marTop w:val="0"/>
          <w:marBottom w:val="0"/>
          <w:divBdr>
            <w:top w:val="none" w:sz="0" w:space="0" w:color="auto"/>
            <w:left w:val="none" w:sz="0" w:space="0" w:color="auto"/>
            <w:bottom w:val="none" w:sz="0" w:space="0" w:color="auto"/>
            <w:right w:val="none" w:sz="0" w:space="0" w:color="auto"/>
          </w:divBdr>
          <w:divsChild>
            <w:div w:id="79148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39339">
      <w:bodyDiv w:val="1"/>
      <w:marLeft w:val="0"/>
      <w:marRight w:val="0"/>
      <w:marTop w:val="0"/>
      <w:marBottom w:val="0"/>
      <w:divBdr>
        <w:top w:val="none" w:sz="0" w:space="0" w:color="auto"/>
        <w:left w:val="none" w:sz="0" w:space="0" w:color="auto"/>
        <w:bottom w:val="none" w:sz="0" w:space="0" w:color="auto"/>
        <w:right w:val="none" w:sz="0" w:space="0" w:color="auto"/>
      </w:divBdr>
      <w:divsChild>
        <w:div w:id="1661159691">
          <w:marLeft w:val="0"/>
          <w:marRight w:val="0"/>
          <w:marTop w:val="0"/>
          <w:marBottom w:val="0"/>
          <w:divBdr>
            <w:top w:val="none" w:sz="0" w:space="0" w:color="auto"/>
            <w:left w:val="none" w:sz="0" w:space="0" w:color="auto"/>
            <w:bottom w:val="none" w:sz="0" w:space="0" w:color="auto"/>
            <w:right w:val="none" w:sz="0" w:space="0" w:color="auto"/>
          </w:divBdr>
          <w:divsChild>
            <w:div w:id="81862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2168">
      <w:bodyDiv w:val="1"/>
      <w:marLeft w:val="0"/>
      <w:marRight w:val="0"/>
      <w:marTop w:val="0"/>
      <w:marBottom w:val="0"/>
      <w:divBdr>
        <w:top w:val="none" w:sz="0" w:space="0" w:color="auto"/>
        <w:left w:val="none" w:sz="0" w:space="0" w:color="auto"/>
        <w:bottom w:val="none" w:sz="0" w:space="0" w:color="auto"/>
        <w:right w:val="none" w:sz="0" w:space="0" w:color="auto"/>
      </w:divBdr>
    </w:div>
    <w:div w:id="1978292073">
      <w:bodyDiv w:val="1"/>
      <w:marLeft w:val="0"/>
      <w:marRight w:val="0"/>
      <w:marTop w:val="0"/>
      <w:marBottom w:val="0"/>
      <w:divBdr>
        <w:top w:val="none" w:sz="0" w:space="0" w:color="auto"/>
        <w:left w:val="none" w:sz="0" w:space="0" w:color="auto"/>
        <w:bottom w:val="none" w:sz="0" w:space="0" w:color="auto"/>
        <w:right w:val="none" w:sz="0" w:space="0" w:color="auto"/>
      </w:divBdr>
    </w:div>
    <w:div w:id="2001303609">
      <w:bodyDiv w:val="1"/>
      <w:marLeft w:val="0"/>
      <w:marRight w:val="0"/>
      <w:marTop w:val="0"/>
      <w:marBottom w:val="0"/>
      <w:divBdr>
        <w:top w:val="none" w:sz="0" w:space="0" w:color="auto"/>
        <w:left w:val="none" w:sz="0" w:space="0" w:color="auto"/>
        <w:bottom w:val="none" w:sz="0" w:space="0" w:color="auto"/>
        <w:right w:val="none" w:sz="0" w:space="0" w:color="auto"/>
      </w:divBdr>
      <w:divsChild>
        <w:div w:id="1936287099">
          <w:marLeft w:val="0"/>
          <w:marRight w:val="0"/>
          <w:marTop w:val="0"/>
          <w:marBottom w:val="0"/>
          <w:divBdr>
            <w:top w:val="none" w:sz="0" w:space="0" w:color="auto"/>
            <w:left w:val="none" w:sz="0" w:space="0" w:color="auto"/>
            <w:bottom w:val="none" w:sz="0" w:space="0" w:color="auto"/>
            <w:right w:val="none" w:sz="0" w:space="0" w:color="auto"/>
          </w:divBdr>
          <w:divsChild>
            <w:div w:id="605234568">
              <w:marLeft w:val="0"/>
              <w:marRight w:val="0"/>
              <w:marTop w:val="0"/>
              <w:marBottom w:val="0"/>
              <w:divBdr>
                <w:top w:val="none" w:sz="0" w:space="0" w:color="auto"/>
                <w:left w:val="none" w:sz="0" w:space="0" w:color="auto"/>
                <w:bottom w:val="none" w:sz="0" w:space="0" w:color="auto"/>
                <w:right w:val="none" w:sz="0" w:space="0" w:color="auto"/>
              </w:divBdr>
            </w:div>
          </w:divsChild>
        </w:div>
        <w:div w:id="2130005000">
          <w:marLeft w:val="0"/>
          <w:marRight w:val="0"/>
          <w:marTop w:val="0"/>
          <w:marBottom w:val="0"/>
          <w:divBdr>
            <w:top w:val="none" w:sz="0" w:space="0" w:color="auto"/>
            <w:left w:val="none" w:sz="0" w:space="0" w:color="auto"/>
            <w:bottom w:val="none" w:sz="0" w:space="0" w:color="auto"/>
            <w:right w:val="none" w:sz="0" w:space="0" w:color="auto"/>
          </w:divBdr>
          <w:divsChild>
            <w:div w:id="121951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5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icma.org.tw/membership" TargetMode="External"/><Relationship Id="rId13" Type="http://schemas.openxmlformats.org/officeDocument/2006/relationships/hyperlink" Target="https://www.taicma.org.tw/FileUpload/TCMA/ItemFile/2582111336153.pdf" TargetMode="External"/><Relationship Id="rId3" Type="http://schemas.openxmlformats.org/officeDocument/2006/relationships/settings" Target="settings.xml"/><Relationship Id="rId7" Type="http://schemas.openxmlformats.org/officeDocument/2006/relationships/hyperlink" Target="https://www.taicma.org.tw/Member/SignUp" TargetMode="External"/><Relationship Id="rId12" Type="http://schemas.openxmlformats.org/officeDocument/2006/relationships/hyperlink" Target="https://www.taicma.org.tw/membershi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icma.org.tw/FileUpload/TCMA/ItemFile/2582111336153.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aicma.org.tw/Member/SignUp" TargetMode="External"/><Relationship Id="rId4" Type="http://schemas.openxmlformats.org/officeDocument/2006/relationships/webSettings" Target="webSettings.xml"/><Relationship Id="rId9" Type="http://schemas.openxmlformats.org/officeDocument/2006/relationships/hyperlink" Target="mailto:tingkwei@mail.ntust.edu.tw" TargetMode="External"/><Relationship Id="rId14" Type="http://schemas.openxmlformats.org/officeDocument/2006/relationships/hyperlink" Target="mailto:tingkwei@mail.ntust.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tke469339@gmail.com</dc:creator>
  <cp:keywords/>
  <dc:description/>
  <cp:lastModifiedBy>tke469339@gmail.com</cp:lastModifiedBy>
  <cp:revision>3</cp:revision>
  <dcterms:created xsi:type="dcterms:W3CDTF">2026-07-27T09:29:00Z</dcterms:created>
  <dcterms:modified xsi:type="dcterms:W3CDTF">2026-07-27T09:30:00Z</dcterms:modified>
</cp:coreProperties>
</file>